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171"/>
      </w:tblGrid>
      <w:tr w:rsidR="005E762A" w14:paraId="7F2835C0" w14:textId="77777777" w:rsidTr="295E5ECD">
        <w:trPr>
          <w:cantSplit/>
          <w:trHeight w:val="144"/>
          <w:jc w:val="center"/>
        </w:trPr>
        <w:tc>
          <w:tcPr>
            <w:tcW w:w="10171" w:type="dxa"/>
            <w:shd w:val="clear" w:color="auto" w:fill="FFFFFF" w:themeFill="background1"/>
            <w:tcMar>
              <w:top w:w="60" w:type="dxa"/>
              <w:left w:w="60" w:type="dxa"/>
              <w:bottom w:w="60" w:type="dxa"/>
              <w:right w:w="60" w:type="dxa"/>
            </w:tcMar>
            <w:hideMark/>
          </w:tcPr>
          <w:p w14:paraId="728F5120" w14:textId="37670DB7" w:rsidR="00AA37F2" w:rsidRPr="00290B97" w:rsidRDefault="0D21E9C6"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098CC806">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rsidR="00720528">
              <w:br/>
            </w:r>
            <w:r w:rsidR="00720528">
              <w:br/>
            </w:r>
            <w:r w:rsidR="7BFF05B8" w:rsidRPr="749B4592">
              <w:rPr>
                <w:rFonts w:ascii="Arial" w:hAnsi="Arial" w:cs="Arial"/>
                <w:b/>
                <w:bCs/>
              </w:rPr>
              <w:t xml:space="preserve">Issue </w:t>
            </w:r>
            <w:r w:rsidR="005246B5">
              <w:rPr>
                <w:rFonts w:ascii="Arial" w:hAnsi="Arial" w:cs="Arial"/>
                <w:b/>
                <w:bCs/>
              </w:rPr>
              <w:t>20</w:t>
            </w:r>
            <w:r w:rsidR="7ABDD8D9" w:rsidRPr="68AF2CDB">
              <w:rPr>
                <w:rFonts w:ascii="Arial" w:hAnsi="Arial" w:cs="Arial"/>
                <w:b/>
                <w:bCs/>
              </w:rPr>
              <w:t xml:space="preserve">: </w:t>
            </w:r>
            <w:r w:rsidR="005246B5">
              <w:rPr>
                <w:rFonts w:ascii="Arial" w:hAnsi="Arial" w:cs="Arial"/>
                <w:b/>
                <w:bCs/>
              </w:rPr>
              <w:t>August</w:t>
            </w:r>
            <w:r w:rsidR="0034CEB3" w:rsidRPr="749B4592">
              <w:rPr>
                <w:rFonts w:ascii="Arial" w:hAnsi="Arial" w:cs="Arial"/>
                <w:b/>
                <w:bCs/>
              </w:rPr>
              <w:t xml:space="preserve"> </w:t>
            </w:r>
            <w:r w:rsidR="4BB3C957" w:rsidRPr="749B4592">
              <w:rPr>
                <w:rFonts w:ascii="Arial" w:hAnsi="Arial" w:cs="Arial"/>
                <w:b/>
                <w:bCs/>
              </w:rPr>
              <w:t>2022</w:t>
            </w:r>
            <w:r w:rsidR="00720528">
              <w:tab/>
            </w:r>
            <w:r w:rsidR="00720528">
              <w:tab/>
            </w:r>
            <w:r w:rsidR="00720528">
              <w:tab/>
            </w:r>
            <w:r w:rsidR="00720528">
              <w:tab/>
            </w:r>
            <w:r w:rsidR="2A0B26ED" w:rsidRPr="749B4592">
              <w:rPr>
                <w:rFonts w:ascii="Arial" w:hAnsi="Arial" w:cs="Arial"/>
                <w:b/>
                <w:bCs/>
                <w:color w:val="0070C0"/>
                <w:sz w:val="36"/>
                <w:szCs w:val="36"/>
              </w:rPr>
              <w:t xml:space="preserve">    </w:t>
            </w:r>
            <w:r w:rsidR="2A0B26ED" w:rsidRPr="749B4592">
              <w:rPr>
                <w:rFonts w:ascii="Arial" w:hAnsi="Arial" w:cs="Arial"/>
                <w:b/>
                <w:bCs/>
                <w:i/>
                <w:iCs/>
                <w:color w:val="0070C0"/>
                <w:sz w:val="32"/>
                <w:szCs w:val="32"/>
              </w:rPr>
              <w:t>Across the Midlands Region</w:t>
            </w:r>
          </w:p>
        </w:tc>
      </w:tr>
      <w:tr w:rsidR="005E762A" w14:paraId="3F4879A0" w14:textId="77777777" w:rsidTr="295E5ECD">
        <w:trPr>
          <w:cantSplit/>
          <w:trHeight w:val="144"/>
          <w:jc w:val="center"/>
        </w:trPr>
        <w:tc>
          <w:tcPr>
            <w:tcW w:w="1017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95E5ECD">
        <w:trPr>
          <w:trHeight w:val="144"/>
          <w:jc w:val="center"/>
        </w:trPr>
        <w:tc>
          <w:tcPr>
            <w:tcW w:w="10171" w:type="dxa"/>
            <w:shd w:val="clear" w:color="auto" w:fill="FFFFFF" w:themeFill="background1"/>
            <w:tcMar>
              <w:top w:w="60" w:type="dxa"/>
              <w:left w:w="60" w:type="dxa"/>
              <w:bottom w:w="60" w:type="dxa"/>
              <w:right w:w="60" w:type="dxa"/>
            </w:tcMar>
          </w:tcPr>
          <w:p w14:paraId="1AE37CB0" w14:textId="77777777" w:rsidR="00B86294" w:rsidRPr="00B02D8D" w:rsidRDefault="00B86294" w:rsidP="00B86294">
            <w:pPr>
              <w:rPr>
                <w:rStyle w:val="A3"/>
                <w:rFonts w:ascii="Arial" w:hAnsi="Arial" w:cs="Arial"/>
                <w:color w:val="auto"/>
                <w:sz w:val="24"/>
                <w:szCs w:val="24"/>
              </w:rPr>
            </w:pPr>
            <w:r w:rsidRPr="00B02D8D">
              <w:rPr>
                <w:rStyle w:val="A3"/>
                <w:rFonts w:ascii="Arial" w:hAnsi="Arial" w:cs="Arial"/>
                <w:color w:val="auto"/>
                <w:sz w:val="24"/>
                <w:szCs w:val="24"/>
              </w:rPr>
              <w:t xml:space="preserve">It is August already, the eighth month of the calendar year and officially the last month of the </w:t>
            </w:r>
            <w:r w:rsidRPr="00B02D8D">
              <w:rPr>
                <w:rFonts w:ascii="Arial" w:hAnsi="Arial" w:cs="Arial"/>
                <w:shd w:val="clear" w:color="auto" w:fill="FFFFFF"/>
              </w:rPr>
              <w:t xml:space="preserve">Meteorological </w:t>
            </w:r>
            <w:r w:rsidRPr="00B02D8D">
              <w:rPr>
                <w:rStyle w:val="A3"/>
                <w:rFonts w:ascii="Arial" w:hAnsi="Arial" w:cs="Arial"/>
                <w:color w:val="auto"/>
                <w:sz w:val="24"/>
                <w:szCs w:val="24"/>
              </w:rPr>
              <w:t>summer – the long days are starting to shorten however the lovely blue skies and warm weather are set to continue for some weeks yet.  For many it is time for school holidays and annual leave of our NHS colleagues, a time for rest and recovery.</w:t>
            </w:r>
          </w:p>
          <w:p w14:paraId="24332868" w14:textId="77777777" w:rsidR="00B86294" w:rsidRPr="00B02D8D" w:rsidRDefault="00B86294" w:rsidP="00B86294">
            <w:pPr>
              <w:rPr>
                <w:rStyle w:val="A3"/>
                <w:rFonts w:ascii="Arial" w:hAnsi="Arial" w:cs="Arial"/>
                <w:color w:val="auto"/>
                <w:sz w:val="24"/>
                <w:szCs w:val="24"/>
              </w:rPr>
            </w:pPr>
          </w:p>
          <w:p w14:paraId="59A1E7A9" w14:textId="77777777" w:rsidR="00B86294" w:rsidRPr="00B02D8D" w:rsidRDefault="00B86294" w:rsidP="00B86294">
            <w:pPr>
              <w:rPr>
                <w:rStyle w:val="A3"/>
                <w:rFonts w:ascii="Arial" w:hAnsi="Arial" w:cs="Arial"/>
                <w:color w:val="auto"/>
                <w:sz w:val="24"/>
                <w:szCs w:val="24"/>
              </w:rPr>
            </w:pPr>
            <w:r w:rsidRPr="00B02D8D">
              <w:rPr>
                <w:rStyle w:val="A3"/>
                <w:rFonts w:ascii="Arial" w:hAnsi="Arial" w:cs="Arial"/>
                <w:color w:val="auto"/>
                <w:sz w:val="24"/>
                <w:szCs w:val="24"/>
              </w:rPr>
              <w:t>Annual leave is wholly important to provide health and wellbeing for all; it assists to achieve good mental and physical health for individuals.  Here we remind you of tools and guidance to help support your health and wellbeing:</w:t>
            </w:r>
          </w:p>
          <w:p w14:paraId="33411BFB" w14:textId="77777777" w:rsidR="00B86294" w:rsidRPr="00B02D8D" w:rsidRDefault="00B86294" w:rsidP="00B86294">
            <w:pPr>
              <w:rPr>
                <w:rStyle w:val="A3"/>
                <w:rFonts w:ascii="Arial" w:hAnsi="Arial" w:cs="Arial"/>
                <w:sz w:val="24"/>
                <w:szCs w:val="24"/>
              </w:rPr>
            </w:pPr>
          </w:p>
          <w:p w14:paraId="63DB4100" w14:textId="77777777" w:rsidR="00B86294" w:rsidRPr="0042259F" w:rsidRDefault="00B86294" w:rsidP="0042259F">
            <w:pPr>
              <w:pStyle w:val="ListParagraph"/>
              <w:numPr>
                <w:ilvl w:val="0"/>
                <w:numId w:val="41"/>
              </w:numPr>
              <w:rPr>
                <w:rStyle w:val="A3"/>
                <w:rFonts w:ascii="Arial" w:hAnsi="Arial" w:cs="Arial"/>
                <w:sz w:val="24"/>
                <w:szCs w:val="24"/>
              </w:rPr>
            </w:pPr>
            <w:hyperlink r:id="rId12" w:history="1">
              <w:r w:rsidRPr="0042259F">
                <w:rPr>
                  <w:rStyle w:val="Hyperlink"/>
                  <w:rFonts w:ascii="Arial" w:hAnsi="Arial" w:cs="Arial"/>
                  <w:sz w:val="24"/>
                  <w:szCs w:val="24"/>
                </w:rPr>
                <w:t>https://www.england.nhs.uk/publication/nhs-health-and-wellbeing-framework/</w:t>
              </w:r>
            </w:hyperlink>
          </w:p>
          <w:p w14:paraId="6D598E84" w14:textId="77777777" w:rsidR="00B86294" w:rsidRPr="0042259F" w:rsidRDefault="00B86294" w:rsidP="0042259F">
            <w:pPr>
              <w:pStyle w:val="ListParagraph"/>
              <w:numPr>
                <w:ilvl w:val="0"/>
                <w:numId w:val="41"/>
              </w:numPr>
              <w:rPr>
                <w:rStyle w:val="A3"/>
                <w:rFonts w:ascii="Arial" w:hAnsi="Arial" w:cs="Arial"/>
                <w:sz w:val="24"/>
                <w:szCs w:val="24"/>
              </w:rPr>
            </w:pPr>
            <w:hyperlink r:id="rId13" w:history="1">
              <w:r w:rsidRPr="0042259F">
                <w:rPr>
                  <w:rStyle w:val="Hyperlink"/>
                  <w:rFonts w:ascii="Arial" w:hAnsi="Arial" w:cs="Arial"/>
                  <w:sz w:val="24"/>
                  <w:szCs w:val="24"/>
                </w:rPr>
                <w:t>https://www.nhs.uk/live-well/</w:t>
              </w:r>
            </w:hyperlink>
          </w:p>
          <w:p w14:paraId="1FBD3EEA" w14:textId="77777777" w:rsidR="00B86294" w:rsidRPr="0042259F" w:rsidRDefault="00B86294" w:rsidP="0042259F">
            <w:pPr>
              <w:pStyle w:val="ListParagraph"/>
              <w:numPr>
                <w:ilvl w:val="0"/>
                <w:numId w:val="41"/>
              </w:numPr>
              <w:rPr>
                <w:rStyle w:val="A3"/>
                <w:rFonts w:ascii="Arial" w:hAnsi="Arial" w:cs="Arial"/>
                <w:sz w:val="24"/>
                <w:szCs w:val="24"/>
              </w:rPr>
            </w:pPr>
            <w:hyperlink r:id="rId14" w:history="1">
              <w:r w:rsidRPr="0042259F">
                <w:rPr>
                  <w:rStyle w:val="Hyperlink"/>
                  <w:rFonts w:ascii="Arial" w:hAnsi="Arial" w:cs="Arial"/>
                  <w:sz w:val="24"/>
                  <w:szCs w:val="24"/>
                </w:rPr>
                <w:t>https://www.nhsprofessionals.nhs.uk/health-and-wellbeing</w:t>
              </w:r>
            </w:hyperlink>
          </w:p>
          <w:p w14:paraId="3A234C48" w14:textId="77777777" w:rsidR="00B86294" w:rsidRPr="00B02D8D" w:rsidRDefault="00B86294" w:rsidP="00B86294">
            <w:pPr>
              <w:rPr>
                <w:rStyle w:val="A3"/>
                <w:rFonts w:ascii="Arial" w:hAnsi="Arial" w:cs="Arial"/>
                <w:sz w:val="24"/>
                <w:szCs w:val="24"/>
              </w:rPr>
            </w:pPr>
          </w:p>
          <w:p w14:paraId="7732459D" w14:textId="77777777" w:rsidR="00B86294" w:rsidRPr="00B02D8D" w:rsidRDefault="00B86294" w:rsidP="00B86294">
            <w:pPr>
              <w:rPr>
                <w:rStyle w:val="A3"/>
                <w:rFonts w:ascii="Arial" w:hAnsi="Arial" w:cs="Arial"/>
                <w:sz w:val="24"/>
                <w:szCs w:val="24"/>
              </w:rPr>
            </w:pPr>
            <w:r w:rsidRPr="00B02D8D">
              <w:rPr>
                <w:rStyle w:val="A3"/>
                <w:rFonts w:ascii="Arial" w:hAnsi="Arial" w:cs="Arial"/>
                <w:sz w:val="24"/>
                <w:szCs w:val="24"/>
              </w:rPr>
              <w:t xml:space="preserve">Find time to take your annual leave and flexible time to enjoy something that resonates with you – it may be a walk, a coffee with friends, a workout at the gym, visiting family or a day at the spa; take time to recharge and be good to yourself. </w:t>
            </w:r>
          </w:p>
          <w:p w14:paraId="5EA5819C" w14:textId="77777777" w:rsidR="00B86294" w:rsidRPr="00044319" w:rsidRDefault="00B86294" w:rsidP="00B86294">
            <w:pPr>
              <w:rPr>
                <w:rStyle w:val="A3"/>
                <w:rFonts w:ascii="Arial" w:hAnsi="Arial" w:cs="Arial"/>
                <w:color w:val="auto"/>
              </w:rPr>
            </w:pPr>
          </w:p>
          <w:p w14:paraId="0E6A14F7" w14:textId="2758B2BE" w:rsidR="00B86294" w:rsidRDefault="00B86294" w:rsidP="00B02D8D">
            <w:pPr>
              <w:jc w:val="center"/>
              <w:rPr>
                <w:rStyle w:val="A3"/>
                <w:rFonts w:ascii="Arial" w:hAnsi="Arial" w:cs="Arial"/>
                <w:i/>
                <w:iCs/>
                <w:color w:val="auto"/>
              </w:rPr>
            </w:pPr>
            <w:r w:rsidRPr="00044319">
              <w:rPr>
                <w:rFonts w:ascii="Arial" w:hAnsi="Arial" w:cs="Arial"/>
                <w:i/>
                <w:iCs/>
                <w:shd w:val="clear" w:color="auto" w:fill="FFFFFF"/>
              </w:rPr>
              <w:t>“Every person needs to take one day away.  A day in which one consciously separates the past from the future.  Jobs, family, employers, and friends can exist one day without any one of us, and if our egos permit us to confess, they could exist eternally in our absence.  Each person deserves a day away in which no problems are confronted, no solutions searched for.  Each of us needs to withdraw from the cares which will not withdraw from us.”</w:t>
            </w:r>
            <w:r w:rsidRPr="00044319">
              <w:rPr>
                <w:rFonts w:ascii="Arial" w:hAnsi="Arial" w:cs="Arial"/>
                <w:i/>
                <w:iCs/>
              </w:rPr>
              <w:br/>
            </w:r>
            <w:r w:rsidRPr="00044319">
              <w:rPr>
                <w:rFonts w:ascii="Arial" w:hAnsi="Arial" w:cs="Arial"/>
                <w:i/>
                <w:iCs/>
                <w:shd w:val="clear" w:color="auto" w:fill="FFFFFF"/>
              </w:rPr>
              <w:t>― </w:t>
            </w:r>
            <w:r w:rsidRPr="00044319">
              <w:rPr>
                <w:rStyle w:val="authorortitle"/>
                <w:rFonts w:ascii="Arial" w:hAnsi="Arial" w:cs="Arial"/>
                <w:i/>
                <w:iCs/>
                <w:shd w:val="clear" w:color="auto" w:fill="FFFFFF"/>
              </w:rPr>
              <w:t>Maya Angelou</w:t>
            </w:r>
          </w:p>
          <w:p w14:paraId="5DBE96E9" w14:textId="77777777" w:rsidR="00F615A1" w:rsidRPr="00044319" w:rsidRDefault="00F615A1" w:rsidP="00B86294">
            <w:pPr>
              <w:rPr>
                <w:rStyle w:val="A3"/>
                <w:rFonts w:ascii="Arial" w:hAnsi="Arial" w:cs="Arial"/>
                <w:i/>
                <w:iCs/>
                <w:color w:val="auto"/>
              </w:rPr>
            </w:pPr>
          </w:p>
          <w:p w14:paraId="2C921CFA" w14:textId="092B4410" w:rsidR="00E43810" w:rsidRPr="00F615A1" w:rsidRDefault="00F615A1" w:rsidP="00F615A1">
            <w:pPr>
              <w:rPr>
                <w:rFonts w:ascii="Arial" w:hAnsi="Arial" w:cs="Arial"/>
              </w:rPr>
            </w:pPr>
            <w:r w:rsidRPr="0021105B">
              <w:rPr>
                <w:rFonts w:ascii="Arial" w:hAnsi="Arial" w:cs="Arial"/>
              </w:rPr>
              <w:t>We hope you enjoy the August edition of our newsletter and some well-deserved rest,</w:t>
            </w:r>
            <w:r w:rsidRPr="0021105B">
              <w:rPr>
                <w:rStyle w:val="normaltextrun"/>
                <w:rFonts w:ascii="Arial" w:hAnsi="Arial" w:cs="Arial"/>
                <w:shd w:val="clear" w:color="auto" w:fill="FFFFFF"/>
              </w:rPr>
              <w:t xml:space="preserve"> please feel free to contact us with any suggestions that could make our newsletter even better for you at </w:t>
            </w:r>
            <w:hyperlink r:id="rId15" w:history="1">
              <w:r w:rsidRPr="0021105B">
                <w:rPr>
                  <w:rStyle w:val="Hyperlink"/>
                  <w:rFonts w:ascii="Arial" w:hAnsi="Arial" w:cs="Arial"/>
                  <w:shd w:val="clear" w:color="auto" w:fill="FFFFFF"/>
                </w:rPr>
                <w:t>midlands@leadershipacademy.nhs.uk</w:t>
              </w:r>
            </w:hyperlink>
            <w:r w:rsidRPr="0021105B">
              <w:rPr>
                <w:rStyle w:val="normaltextrun"/>
                <w:rFonts w:ascii="Arial" w:hAnsi="Arial" w:cs="Arial"/>
                <w:shd w:val="clear" w:color="auto" w:fill="FFFFFF"/>
              </w:rPr>
              <w:t xml:space="preserve">.  And please continue to ask your colleagues to sign up to our newsletter to ensure they are kept up to date with our new up and coming offers - sign up through our </w:t>
            </w:r>
            <w:hyperlink r:id="rId16" w:history="1">
              <w:r w:rsidRPr="0021105B">
                <w:rPr>
                  <w:rStyle w:val="Hyperlink"/>
                  <w:rFonts w:ascii="Arial" w:hAnsi="Arial" w:cs="Arial"/>
                  <w:shd w:val="clear" w:color="auto" w:fill="FFFFFF"/>
                </w:rPr>
                <w:t>website</w:t>
              </w:r>
            </w:hyperlink>
            <w:r w:rsidRPr="0021105B">
              <w:rPr>
                <w:rStyle w:val="normaltextrun"/>
                <w:rFonts w:ascii="Arial" w:hAnsi="Arial" w:cs="Arial"/>
                <w:shd w:val="clear" w:color="auto" w:fill="FFFFFF"/>
              </w:rPr>
              <w:t>.</w:t>
            </w:r>
          </w:p>
        </w:tc>
      </w:tr>
      <w:tr w:rsidR="005E762A" w14:paraId="761673F3" w14:textId="77777777" w:rsidTr="295E5ECD">
        <w:trPr>
          <w:cantSplit/>
          <w:trHeight w:val="144"/>
          <w:jc w:val="center"/>
        </w:trPr>
        <w:tc>
          <w:tcPr>
            <w:tcW w:w="10171" w:type="dxa"/>
            <w:shd w:val="clear" w:color="auto" w:fill="00A9CE"/>
            <w:tcMar>
              <w:top w:w="60" w:type="dxa"/>
              <w:left w:w="60" w:type="dxa"/>
              <w:bottom w:w="60" w:type="dxa"/>
              <w:right w:w="60" w:type="dxa"/>
            </w:tcMar>
            <w:vAlign w:val="center"/>
            <w:hideMark/>
          </w:tcPr>
          <w:p w14:paraId="32475862" w14:textId="4DF3FA11" w:rsidR="00AA37F2" w:rsidRDefault="29A798B0">
            <w:pPr>
              <w:pStyle w:val="Heading1"/>
              <w:spacing w:line="276" w:lineRule="auto"/>
              <w:rPr>
                <w:rFonts w:ascii="Arial" w:hAnsi="Arial" w:cs="Arial"/>
                <w:lang w:eastAsia="en-US"/>
              </w:rPr>
            </w:pPr>
            <w:bookmarkStart w:id="4" w:name="_Hlk83985051"/>
            <w:bookmarkStart w:id="5" w:name="_Hlk14962612"/>
            <w:r w:rsidRPr="749B4592">
              <w:rPr>
                <w:rFonts w:ascii="Arial" w:hAnsi="Arial" w:cs="Arial"/>
                <w:lang w:eastAsia="en-US"/>
              </w:rPr>
              <w:t>Equality, Diversity and Inclusion</w:t>
            </w:r>
            <w:bookmarkEnd w:id="4"/>
          </w:p>
        </w:tc>
      </w:tr>
      <w:tr w:rsidR="005E762A" w14:paraId="643E660C" w14:textId="77777777" w:rsidTr="295E5ECD">
        <w:trPr>
          <w:trHeight w:val="144"/>
          <w:jc w:val="center"/>
        </w:trPr>
        <w:tc>
          <w:tcPr>
            <w:tcW w:w="10171" w:type="dxa"/>
            <w:shd w:val="clear" w:color="auto" w:fill="auto"/>
            <w:tcMar>
              <w:top w:w="60" w:type="dxa"/>
              <w:left w:w="60" w:type="dxa"/>
              <w:bottom w:w="60" w:type="dxa"/>
              <w:right w:w="60" w:type="dxa"/>
            </w:tcMar>
            <w:vAlign w:val="center"/>
          </w:tcPr>
          <w:p w14:paraId="0CFC1496" w14:textId="77777777" w:rsidR="00284978" w:rsidRPr="00284978" w:rsidRDefault="00284978" w:rsidP="00284978">
            <w:pPr>
              <w:spacing w:before="100" w:beforeAutospacing="1" w:after="100" w:afterAutospacing="1"/>
              <w:outlineLvl w:val="1"/>
              <w:rPr>
                <w:rFonts w:ascii="Arial" w:eastAsia="Times New Roman" w:hAnsi="Arial" w:cs="Arial"/>
                <w:b/>
                <w:bCs/>
                <w:u w:val="single"/>
              </w:rPr>
            </w:pPr>
            <w:bookmarkStart w:id="6" w:name="_Hlk92790236"/>
            <w:r w:rsidRPr="00284978">
              <w:rPr>
                <w:rFonts w:ascii="Arial" w:eastAsia="Times New Roman" w:hAnsi="Arial" w:cs="Arial"/>
                <w:b/>
                <w:bCs/>
                <w:u w:val="single"/>
              </w:rPr>
              <w:t xml:space="preserve">August 2022 – Let’s celebrate Equality, </w:t>
            </w:r>
            <w:proofErr w:type="gramStart"/>
            <w:r w:rsidRPr="00284978">
              <w:rPr>
                <w:rFonts w:ascii="Arial" w:eastAsia="Times New Roman" w:hAnsi="Arial" w:cs="Arial"/>
                <w:b/>
                <w:bCs/>
                <w:u w:val="single"/>
              </w:rPr>
              <w:t>Diversity</w:t>
            </w:r>
            <w:proofErr w:type="gramEnd"/>
            <w:r w:rsidRPr="00284978">
              <w:rPr>
                <w:rFonts w:ascii="Arial" w:eastAsia="Times New Roman" w:hAnsi="Arial" w:cs="Arial"/>
                <w:b/>
                <w:bCs/>
                <w:u w:val="single"/>
              </w:rPr>
              <w:t xml:space="preserve"> and Inclusion</w:t>
            </w:r>
          </w:p>
          <w:p w14:paraId="34CAFD88" w14:textId="77777777" w:rsidR="001D39DB"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Over the past couple of months, we have been holding several </w:t>
            </w:r>
            <w:r w:rsidRPr="00284978">
              <w:rPr>
                <w:rFonts w:ascii="Arial" w:eastAsia="Times New Roman" w:hAnsi="Arial" w:cs="Arial"/>
                <w:b/>
                <w:bCs/>
              </w:rPr>
              <w:t>EDI Celebration Masterclasses</w:t>
            </w:r>
            <w:r w:rsidRPr="00284978">
              <w:rPr>
                <w:rFonts w:ascii="Arial" w:eastAsia="Times New Roman" w:hAnsi="Arial" w:cs="Arial"/>
              </w:rPr>
              <w:t xml:space="preserve"> which have all been very well attended. </w:t>
            </w:r>
          </w:p>
          <w:p w14:paraId="4A0E7D14" w14:textId="77777777" w:rsidR="001D39DB"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lastRenderedPageBreak/>
              <w:t>EDI is about people and the differences between us. It’s about understanding each other and our lived experiences, being aware of the differences in our families and where we come from, and from our histories and how far we have come.</w:t>
            </w:r>
          </w:p>
          <w:p w14:paraId="5DF78D1A" w14:textId="77777777" w:rsidR="00A547C2" w:rsidRDefault="00A547C2" w:rsidP="00284978">
            <w:pPr>
              <w:spacing w:before="100" w:beforeAutospacing="1" w:after="100" w:afterAutospacing="1"/>
              <w:outlineLvl w:val="1"/>
              <w:rPr>
                <w:rFonts w:ascii="Arial" w:eastAsia="Times New Roman" w:hAnsi="Arial" w:cs="Arial"/>
              </w:rPr>
            </w:pPr>
            <w:r>
              <w:rPr>
                <w:rFonts w:ascii="Arial" w:eastAsia="Times New Roman" w:hAnsi="Arial" w:cs="Arial"/>
              </w:rPr>
              <w:t>It’s</w:t>
            </w:r>
            <w:r w:rsidR="00284978" w:rsidRPr="00284978">
              <w:rPr>
                <w:rFonts w:ascii="Arial" w:eastAsia="Times New Roman" w:hAnsi="Arial" w:cs="Arial"/>
              </w:rPr>
              <w:t xml:space="preserve"> </w:t>
            </w:r>
            <w:r w:rsidR="00284978" w:rsidRPr="00284978">
              <w:rPr>
                <w:rFonts w:ascii="Arial" w:eastAsia="Times New Roman" w:hAnsi="Arial" w:cs="Arial"/>
                <w:b/>
                <w:bCs/>
              </w:rPr>
              <w:t>celebrating</w:t>
            </w:r>
            <w:r w:rsidR="00284978" w:rsidRPr="00284978">
              <w:rPr>
                <w:rFonts w:ascii="Arial" w:eastAsia="Times New Roman" w:hAnsi="Arial" w:cs="Arial"/>
              </w:rPr>
              <w:t xml:space="preserve"> how by mixing us altogether the richness each of us bring to the table and, appreciating the knowledge and skills we have and the excitement of getting to know each other on a much deeper level. </w:t>
            </w:r>
          </w:p>
          <w:p w14:paraId="5484C6D2" w14:textId="77777777" w:rsidR="00A547C2" w:rsidRDefault="00A547C2" w:rsidP="00284978">
            <w:pPr>
              <w:spacing w:before="100" w:beforeAutospacing="1" w:after="100" w:afterAutospacing="1"/>
              <w:outlineLvl w:val="1"/>
              <w:rPr>
                <w:rFonts w:ascii="Arial" w:eastAsia="Times New Roman" w:hAnsi="Arial" w:cs="Arial"/>
              </w:rPr>
            </w:pPr>
            <w:r>
              <w:rPr>
                <w:rFonts w:ascii="Arial" w:eastAsia="Times New Roman" w:hAnsi="Arial" w:cs="Arial"/>
              </w:rPr>
              <w:t>It’s</w:t>
            </w:r>
            <w:r w:rsidR="00284978" w:rsidRPr="00284978">
              <w:rPr>
                <w:rFonts w:ascii="Arial" w:eastAsia="Times New Roman" w:hAnsi="Arial" w:cs="Arial"/>
              </w:rPr>
              <w:t xml:space="preserve"> being curious about each other and understanding who each of us really are.  </w:t>
            </w:r>
          </w:p>
          <w:p w14:paraId="3DAE703F" w14:textId="39001DD2"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The world if full of exciting people and places and there is so much for us to explore, get to know and understand!</w:t>
            </w:r>
          </w:p>
          <w:p w14:paraId="05A49D1C" w14:textId="56BDF519" w:rsidR="00284978" w:rsidRPr="00284978" w:rsidRDefault="00284978" w:rsidP="00284978">
            <w:pPr>
              <w:spacing w:before="100" w:beforeAutospacing="1" w:after="100" w:afterAutospacing="1"/>
              <w:outlineLvl w:val="1"/>
              <w:rPr>
                <w:rFonts w:ascii="Arial" w:eastAsia="Times New Roman" w:hAnsi="Arial" w:cs="Arial"/>
                <w:b/>
                <w:bCs/>
                <w:u w:val="single"/>
              </w:rPr>
            </w:pPr>
            <w:r w:rsidRPr="00284978">
              <w:rPr>
                <w:rFonts w:ascii="Arial" w:eastAsia="Times New Roman" w:hAnsi="Arial" w:cs="Arial"/>
                <w:b/>
                <w:bCs/>
                <w:u w:val="single"/>
              </w:rPr>
              <w:t>EDI Events held in August</w:t>
            </w:r>
          </w:p>
          <w:p w14:paraId="172C00C8" w14:textId="77777777" w:rsidR="00284978" w:rsidRPr="00284978" w:rsidRDefault="00284978" w:rsidP="00284978">
            <w:pPr>
              <w:spacing w:before="100" w:beforeAutospacing="1" w:after="100" w:afterAutospacing="1"/>
              <w:outlineLvl w:val="1"/>
              <w:rPr>
                <w:rFonts w:ascii="Arial" w:eastAsia="Times New Roman" w:hAnsi="Arial" w:cs="Arial"/>
                <w:b/>
                <w:bCs/>
              </w:rPr>
            </w:pPr>
            <w:r w:rsidRPr="00284978">
              <w:rPr>
                <w:rFonts w:ascii="Arial" w:eastAsia="Times New Roman" w:hAnsi="Arial" w:cs="Arial"/>
                <w:b/>
                <w:bCs/>
              </w:rPr>
              <w:t>9th August – EDI Celebration Masterclass – Part 2</w:t>
            </w:r>
          </w:p>
          <w:p w14:paraId="00ED94C1" w14:textId="360F3351"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Although this is part 2, it is a stand-alone session and is available to all.  We are excited to offer a programme of learning to support the celebration of what diversity and inclusion can bring to the workplace, and the value a diverse workforce can bring.</w:t>
            </w:r>
          </w:p>
          <w:p w14:paraId="34028585" w14:textId="6F4E848B"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The focus is about how we inclusivel</w:t>
            </w:r>
            <w:r>
              <w:rPr>
                <w:rFonts w:ascii="Arial" w:eastAsia="Times New Roman" w:hAnsi="Arial" w:cs="Arial"/>
              </w:rPr>
              <w:t>y</w:t>
            </w:r>
            <w:r w:rsidRPr="00284978">
              <w:rPr>
                <w:rFonts w:ascii="Arial" w:eastAsia="Times New Roman" w:hAnsi="Arial" w:cs="Arial"/>
              </w:rPr>
              <w:t xml:space="preserve"> lead our workforce by improving knowledge, understanding, and developing skills.</w:t>
            </w:r>
          </w:p>
          <w:p w14:paraId="4097A80C" w14:textId="207E37A3"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There are only a few places remaining so to register click </w:t>
            </w:r>
            <w:hyperlink r:id="rId17" w:history="1">
              <w:r w:rsidRPr="00284978">
                <w:rPr>
                  <w:rStyle w:val="Hyperlink"/>
                  <w:rFonts w:ascii="Arial" w:eastAsia="Times New Roman" w:hAnsi="Arial" w:cs="Arial"/>
                </w:rPr>
                <w:t>here</w:t>
              </w:r>
            </w:hyperlink>
            <w:r w:rsidRPr="00284978">
              <w:rPr>
                <w:rFonts w:ascii="Arial" w:eastAsia="Times New Roman" w:hAnsi="Arial" w:cs="Arial"/>
              </w:rPr>
              <w:t>.</w:t>
            </w:r>
          </w:p>
          <w:p w14:paraId="1516BBB0" w14:textId="77777777" w:rsidR="00284978" w:rsidRPr="00284978" w:rsidRDefault="00284978" w:rsidP="00284978">
            <w:pPr>
              <w:spacing w:before="100" w:beforeAutospacing="1" w:after="100" w:afterAutospacing="1"/>
              <w:outlineLvl w:val="1"/>
              <w:rPr>
                <w:rFonts w:ascii="Arial" w:eastAsia="Times New Roman" w:hAnsi="Arial" w:cs="Arial"/>
                <w:b/>
                <w:bCs/>
              </w:rPr>
            </w:pPr>
            <w:r w:rsidRPr="00284978">
              <w:rPr>
                <w:rFonts w:ascii="Arial" w:eastAsia="Times New Roman" w:hAnsi="Arial" w:cs="Arial"/>
                <w:b/>
                <w:bCs/>
              </w:rPr>
              <w:t>Comments from previous Masterclasses</w:t>
            </w:r>
          </w:p>
          <w:p w14:paraId="242B14EC"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‘Excellent programme well delivered’</w:t>
            </w:r>
          </w:p>
          <w:p w14:paraId="23CE6E3D"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‘Absolutely brilliant - thank you. Really looking forward to part 2’</w:t>
            </w:r>
          </w:p>
          <w:p w14:paraId="4167DF18"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‘Awesome programme and looking </w:t>
            </w:r>
            <w:proofErr w:type="spellStart"/>
            <w:r w:rsidRPr="00284978">
              <w:rPr>
                <w:rFonts w:ascii="Arial" w:eastAsia="Times New Roman" w:hAnsi="Arial" w:cs="Arial"/>
              </w:rPr>
              <w:t>fwd</w:t>
            </w:r>
            <w:proofErr w:type="spellEnd"/>
            <w:r w:rsidRPr="00284978">
              <w:rPr>
                <w:rFonts w:ascii="Arial" w:eastAsia="Times New Roman" w:hAnsi="Arial" w:cs="Arial"/>
              </w:rPr>
              <w:t xml:space="preserve"> for part 2.’</w:t>
            </w:r>
          </w:p>
          <w:p w14:paraId="48E679C1"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‘Thank you; I will think, chat and act on what I have learned today.’ </w:t>
            </w:r>
          </w:p>
          <w:p w14:paraId="2013CAC0" w14:textId="548F6450"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‘My biggest take away is the activity. I am going to apply it to my team - useful session.  Thank you all’</w:t>
            </w:r>
          </w:p>
          <w:p w14:paraId="259C7127" w14:textId="6AFAD169" w:rsidR="00284978" w:rsidRPr="00284978" w:rsidRDefault="00284978" w:rsidP="00284978">
            <w:pPr>
              <w:spacing w:before="100" w:beforeAutospacing="1" w:after="100" w:afterAutospacing="1"/>
              <w:outlineLvl w:val="1"/>
              <w:rPr>
                <w:rFonts w:ascii="Arial" w:eastAsia="Times New Roman" w:hAnsi="Arial" w:cs="Arial"/>
                <w:b/>
                <w:bCs/>
              </w:rPr>
            </w:pPr>
            <w:r w:rsidRPr="00284978">
              <w:rPr>
                <w:rFonts w:ascii="Arial" w:eastAsia="Times New Roman" w:hAnsi="Arial" w:cs="Arial"/>
                <w:b/>
                <w:bCs/>
              </w:rPr>
              <w:t>We are also delighted to be holding</w:t>
            </w:r>
            <w:r>
              <w:rPr>
                <w:rFonts w:ascii="Arial" w:eastAsia="Times New Roman" w:hAnsi="Arial" w:cs="Arial"/>
                <w:b/>
                <w:bCs/>
              </w:rPr>
              <w:t>:</w:t>
            </w:r>
            <w:r w:rsidRPr="00284978">
              <w:rPr>
                <w:rFonts w:ascii="Arial" w:eastAsia="Times New Roman" w:hAnsi="Arial" w:cs="Arial"/>
                <w:b/>
                <w:bCs/>
              </w:rPr>
              <w:t xml:space="preserve"> </w:t>
            </w:r>
          </w:p>
          <w:p w14:paraId="7DADBBDB" w14:textId="77777777" w:rsidR="00284978" w:rsidRPr="00284978" w:rsidRDefault="00284978" w:rsidP="00284978">
            <w:pPr>
              <w:spacing w:before="100" w:beforeAutospacing="1" w:after="100" w:afterAutospacing="1"/>
              <w:outlineLvl w:val="1"/>
              <w:rPr>
                <w:rFonts w:ascii="Arial" w:eastAsia="Times New Roman" w:hAnsi="Arial" w:cs="Arial"/>
                <w:b/>
                <w:bCs/>
              </w:rPr>
            </w:pPr>
            <w:r w:rsidRPr="00284978">
              <w:rPr>
                <w:rFonts w:ascii="Arial" w:eastAsia="Times New Roman" w:hAnsi="Arial" w:cs="Arial"/>
                <w:b/>
                <w:bCs/>
              </w:rPr>
              <w:t>11</w:t>
            </w:r>
            <w:r w:rsidRPr="00284978">
              <w:rPr>
                <w:rFonts w:ascii="Arial" w:eastAsia="Times New Roman" w:hAnsi="Arial" w:cs="Arial"/>
                <w:b/>
                <w:bCs/>
                <w:vertAlign w:val="superscript"/>
              </w:rPr>
              <w:t>th</w:t>
            </w:r>
            <w:r w:rsidRPr="00284978">
              <w:rPr>
                <w:rFonts w:ascii="Arial" w:eastAsia="Times New Roman" w:hAnsi="Arial" w:cs="Arial"/>
                <w:b/>
                <w:bCs/>
              </w:rPr>
              <w:t xml:space="preserve"> August – 10 Things I have learnt about EDI in my career</w:t>
            </w:r>
          </w:p>
          <w:p w14:paraId="0D0CC6D5"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Join us as EDI expert, Amber Sorrell outlines her career journey and what she has learnt about diversity and inclusion along the way.  She gives us key hints and tips that everyone can take forward and help embed a more inclusive working environment wherever they are.  To register click </w:t>
            </w:r>
            <w:hyperlink r:id="rId18" w:history="1">
              <w:r w:rsidRPr="00284978">
                <w:rPr>
                  <w:rStyle w:val="Hyperlink"/>
                  <w:rFonts w:ascii="Arial" w:eastAsia="Times New Roman" w:hAnsi="Arial" w:cs="Arial"/>
                </w:rPr>
                <w:t>here</w:t>
              </w:r>
            </w:hyperlink>
            <w:r w:rsidRPr="00284978">
              <w:rPr>
                <w:rFonts w:ascii="Arial" w:eastAsia="Times New Roman" w:hAnsi="Arial" w:cs="Arial"/>
              </w:rPr>
              <w:t>.</w:t>
            </w:r>
          </w:p>
          <w:p w14:paraId="3E34A009"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For all information and to register for the above events please look at our website  </w:t>
            </w:r>
            <w:hyperlink r:id="rId19" w:history="1">
              <w:r w:rsidRPr="00284978">
                <w:rPr>
                  <w:rStyle w:val="Hyperlink"/>
                  <w:rFonts w:ascii="Arial" w:eastAsia="Times New Roman" w:hAnsi="Arial" w:cs="Arial"/>
                </w:rPr>
                <w:t>here</w:t>
              </w:r>
            </w:hyperlink>
            <w:r w:rsidRPr="00284978">
              <w:rPr>
                <w:rFonts w:ascii="Arial" w:eastAsia="Times New Roman" w:hAnsi="Arial" w:cs="Arial"/>
              </w:rPr>
              <w:t>.</w:t>
            </w:r>
          </w:p>
          <w:p w14:paraId="03EC5E21"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lastRenderedPageBreak/>
              <w:t xml:space="preserve">Below is a selection of key dates, awareness raising days and events, for the month of </w:t>
            </w:r>
            <w:r w:rsidRPr="00284978">
              <w:rPr>
                <w:rFonts w:ascii="Arial" w:eastAsia="Times New Roman" w:hAnsi="Arial" w:cs="Arial"/>
                <w:b/>
                <w:bCs/>
              </w:rPr>
              <w:t>August</w:t>
            </w:r>
            <w:r w:rsidRPr="00284978">
              <w:rPr>
                <w:rFonts w:ascii="Arial" w:eastAsia="Times New Roman" w:hAnsi="Arial" w:cs="Arial"/>
              </w:rPr>
              <w:t xml:space="preserve">, which reflect the diverse population of our staff. </w:t>
            </w:r>
          </w:p>
          <w:p w14:paraId="1DE3B7D6"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August </w:t>
            </w:r>
            <w:r w:rsidRPr="00284978">
              <w:rPr>
                <w:rFonts w:ascii="Arial" w:eastAsia="Times New Roman" w:hAnsi="Arial" w:cs="Arial"/>
              </w:rPr>
              <w:tab/>
            </w:r>
            <w:r w:rsidRPr="00284978">
              <w:rPr>
                <w:rFonts w:ascii="Arial" w:eastAsia="Times New Roman" w:hAnsi="Arial" w:cs="Arial"/>
              </w:rPr>
              <w:tab/>
              <w:t xml:space="preserve">Health and Safety Month </w:t>
            </w:r>
          </w:p>
          <w:p w14:paraId="441047C9"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6 August </w:t>
            </w:r>
            <w:r w:rsidRPr="00284978">
              <w:rPr>
                <w:rFonts w:ascii="Arial" w:eastAsia="Times New Roman" w:hAnsi="Arial" w:cs="Arial"/>
              </w:rPr>
              <w:tab/>
            </w:r>
            <w:r w:rsidRPr="00284978">
              <w:rPr>
                <w:rFonts w:ascii="Arial" w:eastAsia="Times New Roman" w:hAnsi="Arial" w:cs="Arial"/>
              </w:rPr>
              <w:tab/>
              <w:t xml:space="preserve">Transfiguration (Christian) </w:t>
            </w:r>
          </w:p>
          <w:p w14:paraId="3F9EC8F4"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6-7 August </w:t>
            </w:r>
            <w:r w:rsidRPr="00284978">
              <w:rPr>
                <w:rFonts w:ascii="Arial" w:eastAsia="Times New Roman" w:hAnsi="Arial" w:cs="Arial"/>
              </w:rPr>
              <w:tab/>
            </w:r>
            <w:r w:rsidRPr="00284978">
              <w:rPr>
                <w:rFonts w:ascii="Arial" w:eastAsia="Times New Roman" w:hAnsi="Arial" w:cs="Arial"/>
              </w:rPr>
              <w:tab/>
              <w:t xml:space="preserve">Fast of Tisha </w:t>
            </w:r>
            <w:proofErr w:type="spellStart"/>
            <w:r w:rsidRPr="00284978">
              <w:rPr>
                <w:rFonts w:ascii="Arial" w:eastAsia="Times New Roman" w:hAnsi="Arial" w:cs="Arial"/>
              </w:rPr>
              <w:t>B’Av</w:t>
            </w:r>
            <w:proofErr w:type="spellEnd"/>
            <w:r w:rsidRPr="00284978">
              <w:rPr>
                <w:rFonts w:ascii="Arial" w:eastAsia="Times New Roman" w:hAnsi="Arial" w:cs="Arial"/>
              </w:rPr>
              <w:t xml:space="preserve"> (Jewish) </w:t>
            </w:r>
          </w:p>
          <w:p w14:paraId="499017CD"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7-8 August </w:t>
            </w:r>
            <w:r w:rsidRPr="00284978">
              <w:rPr>
                <w:rFonts w:ascii="Arial" w:eastAsia="Times New Roman" w:hAnsi="Arial" w:cs="Arial"/>
              </w:rPr>
              <w:tab/>
            </w:r>
            <w:r w:rsidRPr="00284978">
              <w:rPr>
                <w:rFonts w:ascii="Arial" w:eastAsia="Times New Roman" w:hAnsi="Arial" w:cs="Arial"/>
              </w:rPr>
              <w:tab/>
              <w:t xml:space="preserve">Ashura (Muslim) </w:t>
            </w:r>
          </w:p>
          <w:p w14:paraId="37EDE12D"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11 August </w:t>
            </w:r>
            <w:r w:rsidRPr="00284978">
              <w:rPr>
                <w:rFonts w:ascii="Arial" w:eastAsia="Times New Roman" w:hAnsi="Arial" w:cs="Arial"/>
              </w:rPr>
              <w:tab/>
            </w:r>
            <w:r w:rsidRPr="00284978">
              <w:rPr>
                <w:rFonts w:ascii="Arial" w:eastAsia="Times New Roman" w:hAnsi="Arial" w:cs="Arial"/>
              </w:rPr>
              <w:tab/>
              <w:t xml:space="preserve">Raksha Bandhan (Hindu) </w:t>
            </w:r>
          </w:p>
          <w:p w14:paraId="3BE43CB0"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18 August </w:t>
            </w:r>
            <w:r w:rsidRPr="00284978">
              <w:rPr>
                <w:rFonts w:ascii="Arial" w:eastAsia="Times New Roman" w:hAnsi="Arial" w:cs="Arial"/>
              </w:rPr>
              <w:tab/>
            </w:r>
            <w:r w:rsidRPr="00284978">
              <w:rPr>
                <w:rFonts w:ascii="Arial" w:eastAsia="Times New Roman" w:hAnsi="Arial" w:cs="Arial"/>
              </w:rPr>
              <w:tab/>
              <w:t xml:space="preserve">Krishna Janmashtami (Hindu) </w:t>
            </w:r>
          </w:p>
          <w:p w14:paraId="3DF8EE66"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 xml:space="preserve">27-30 August </w:t>
            </w:r>
            <w:r w:rsidRPr="00284978">
              <w:rPr>
                <w:rFonts w:ascii="Arial" w:eastAsia="Times New Roman" w:hAnsi="Arial" w:cs="Arial"/>
              </w:rPr>
              <w:tab/>
              <w:t xml:space="preserve">Manchester Pride </w:t>
            </w:r>
          </w:p>
          <w:p w14:paraId="11DE9D51" w14:textId="77777777" w:rsidR="00284978" w:rsidRPr="00284978" w:rsidRDefault="00284978" w:rsidP="00284978">
            <w:pPr>
              <w:spacing w:before="100" w:beforeAutospacing="1" w:after="100" w:afterAutospacing="1"/>
              <w:outlineLvl w:val="1"/>
              <w:rPr>
                <w:rFonts w:ascii="Arial" w:eastAsia="Times New Roman" w:hAnsi="Arial" w:cs="Arial"/>
              </w:rPr>
            </w:pPr>
            <w:r w:rsidRPr="00284978">
              <w:rPr>
                <w:rFonts w:ascii="Arial" w:eastAsia="Times New Roman" w:hAnsi="Arial" w:cs="Arial"/>
              </w:rPr>
              <w:t>30 August</w:t>
            </w:r>
            <w:r w:rsidRPr="00284978">
              <w:rPr>
                <w:rFonts w:ascii="Arial" w:eastAsia="Times New Roman" w:hAnsi="Arial" w:cs="Arial"/>
              </w:rPr>
              <w:tab/>
            </w:r>
            <w:r w:rsidRPr="00284978">
              <w:rPr>
                <w:rFonts w:ascii="Arial" w:eastAsia="Times New Roman" w:hAnsi="Arial" w:cs="Arial"/>
              </w:rPr>
              <w:tab/>
              <w:t>Ganesh Chaturthi (Hindu)</w:t>
            </w:r>
          </w:p>
          <w:p w14:paraId="69DD276D" w14:textId="4C95F8AF" w:rsidR="00A86D55" w:rsidRPr="00DB37C0" w:rsidRDefault="00A86D55" w:rsidP="00DB37C0">
            <w:pPr>
              <w:spacing w:before="100" w:beforeAutospacing="1" w:after="100" w:afterAutospacing="1"/>
              <w:outlineLvl w:val="1"/>
              <w:rPr>
                <w:rFonts w:ascii="Arial" w:eastAsia="Times New Roman" w:hAnsi="Arial" w:cs="Arial"/>
              </w:rPr>
            </w:pPr>
          </w:p>
        </w:tc>
      </w:tr>
      <w:bookmarkEnd w:id="5"/>
      <w:tr w:rsidR="005E762A" w14:paraId="01C05BDE" w14:textId="77777777" w:rsidTr="295E5ECD">
        <w:trPr>
          <w:cantSplit/>
          <w:trHeight w:val="144"/>
          <w:jc w:val="center"/>
        </w:trPr>
        <w:tc>
          <w:tcPr>
            <w:tcW w:w="1017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295E5ECD">
        <w:trPr>
          <w:trHeight w:val="144"/>
          <w:jc w:val="center"/>
        </w:trPr>
        <w:tc>
          <w:tcPr>
            <w:tcW w:w="1017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284"/>
              <w:gridCol w:w="4604"/>
            </w:tblGrid>
            <w:tr w:rsidR="006766A9" w14:paraId="58CA550D" w14:textId="361C1E7A" w:rsidTr="006D3E41">
              <w:tc>
                <w:tcPr>
                  <w:tcW w:w="5185" w:type="dxa"/>
                  <w:shd w:val="clear" w:color="auto" w:fill="C2D9F0"/>
                </w:tcPr>
                <w:p w14:paraId="4CF11BF5" w14:textId="44E6DAF9"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4C17E470" w14:textId="77777777" w:rsidR="00EC3CD8" w:rsidRPr="00EC3CD8" w:rsidRDefault="00EC3CD8" w:rsidP="00EC3CD8">
                  <w:pPr>
                    <w:jc w:val="center"/>
                    <w:rPr>
                      <w:rFonts w:ascii="Arial" w:hAnsi="Arial" w:cs="Arial"/>
                      <w:b/>
                      <w:bCs/>
                      <w:color w:val="FFFFFF" w:themeColor="background1"/>
                    </w:rPr>
                  </w:pPr>
                  <w:r w:rsidRPr="00EC3CD8">
                    <w:rPr>
                      <w:rFonts w:ascii="Arial" w:hAnsi="Arial" w:cs="Arial"/>
                      <w:b/>
                      <w:bCs/>
                      <w:color w:val="FFFFFF" w:themeColor="background1"/>
                    </w:rPr>
                    <w:t>Impact of Long-Term Health Conditions</w:t>
                  </w:r>
                </w:p>
                <w:p w14:paraId="042D5FAA" w14:textId="1856917B" w:rsidR="006766A9" w:rsidRPr="004A66AF" w:rsidRDefault="006766A9" w:rsidP="00EC3CD8">
                  <w:pPr>
                    <w:rPr>
                      <w:rFonts w:ascii="Arial" w:hAnsi="Arial" w:cs="Arial"/>
                      <w:b/>
                      <w:bCs/>
                      <w:color w:val="FFFFFF" w:themeColor="background1"/>
                    </w:rPr>
                  </w:pPr>
                </w:p>
              </w:tc>
              <w:tc>
                <w:tcPr>
                  <w:tcW w:w="28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22" w:type="dxa"/>
                  <w:shd w:val="clear" w:color="auto" w:fill="3F88D1"/>
                </w:tcPr>
                <w:p w14:paraId="44EFD746" w14:textId="42EE4129" w:rsidR="006766A9" w:rsidRPr="008D0C07" w:rsidRDefault="003174FD" w:rsidP="008D0C07">
                  <w:pPr>
                    <w:jc w:val="center"/>
                    <w:rPr>
                      <w:rFonts w:ascii="Arial" w:hAnsi="Arial" w:cs="Arial"/>
                      <w:b/>
                      <w:bCs/>
                      <w:color w:val="FFFFFF" w:themeColor="background1"/>
                    </w:rPr>
                  </w:pPr>
                  <w:r>
                    <w:rPr>
                      <w:rFonts w:ascii="Arial" w:hAnsi="Arial" w:cs="Arial"/>
                      <w:b/>
                      <w:bCs/>
                      <w:color w:val="FFFFFF" w:themeColor="background1"/>
                    </w:rPr>
                    <w:t>Equally Healthy</w:t>
                  </w:r>
                </w:p>
              </w:tc>
            </w:tr>
            <w:tr w:rsidR="006766A9" w14:paraId="6AFB808C" w14:textId="402278CA" w:rsidTr="006D3E41">
              <w:tc>
                <w:tcPr>
                  <w:tcW w:w="5185" w:type="dxa"/>
                  <w:shd w:val="clear" w:color="auto" w:fill="C2D9F0"/>
                </w:tcPr>
                <w:p w14:paraId="51592C17" w14:textId="77777777" w:rsidR="00F07672" w:rsidRPr="006941D6" w:rsidRDefault="00EE5905" w:rsidP="00F07672">
                  <w:pPr>
                    <w:rPr>
                      <w:rFonts w:ascii="Arial" w:hAnsi="Arial" w:cs="Arial"/>
                      <w:color w:val="003087"/>
                      <w:sz w:val="22"/>
                      <w:szCs w:val="22"/>
                    </w:rPr>
                  </w:pPr>
                  <w:r w:rsidRPr="00EE5905">
                    <w:rPr>
                      <w:rFonts w:ascii="Arial" w:eastAsia="Times New Roman" w:hAnsi="Arial" w:cs="Arial"/>
                      <w:color w:val="17365D" w:themeColor="text2" w:themeShade="BF"/>
                    </w:rPr>
                    <w:t> </w:t>
                  </w:r>
                  <w:r w:rsidR="00F07672" w:rsidRPr="006941D6">
                    <w:rPr>
                      <w:rFonts w:ascii="Arial" w:hAnsi="Arial" w:cs="Arial"/>
                      <w:color w:val="003087"/>
                      <w:sz w:val="22"/>
                      <w:szCs w:val="22"/>
                    </w:rPr>
                    <w:t>Designed to support Primary Care Networks (PCN’s) and other health and care professionals working in population health, participants will build their knowledge and skills within this area as well as:</w:t>
                  </w:r>
                </w:p>
                <w:p w14:paraId="64FD4D5D"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Develop skills in strategic planning for community based programmes for chronic long-term conditions and its implications on public health</w:t>
                  </w:r>
                </w:p>
                <w:p w14:paraId="648DCEE9"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Inform health care workers, carers and family members who live or work with people with chronic condition in self-managements and self-care to bring about life-long change.</w:t>
                  </w:r>
                </w:p>
                <w:p w14:paraId="2F47B097"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To help people with long term chronic conditions regain their confidence, mobility, and return to exercise levels to improve and maintain their quality of life and functional independence</w:t>
                  </w:r>
                </w:p>
                <w:p w14:paraId="6C4E5291" w14:textId="77777777" w:rsidR="00F07672" w:rsidRPr="006941D6" w:rsidRDefault="00F07672" w:rsidP="00F07672">
                  <w:pPr>
                    <w:numPr>
                      <w:ilvl w:val="0"/>
                      <w:numId w:val="23"/>
                    </w:numPr>
                    <w:rPr>
                      <w:rFonts w:ascii="Arial" w:hAnsi="Arial" w:cs="Arial"/>
                      <w:color w:val="003087"/>
                      <w:sz w:val="22"/>
                      <w:szCs w:val="22"/>
                    </w:rPr>
                  </w:pPr>
                  <w:r w:rsidRPr="006941D6">
                    <w:rPr>
                      <w:rFonts w:ascii="Arial" w:hAnsi="Arial" w:cs="Arial"/>
                      <w:color w:val="003087"/>
                      <w:sz w:val="22"/>
                      <w:szCs w:val="22"/>
                    </w:rPr>
                    <w:t>To get guidance on how to re-navigate their way through the changes in the Health and Social Care system that have occurred post COVID</w:t>
                  </w:r>
                </w:p>
                <w:p w14:paraId="13C269FB" w14:textId="77777777" w:rsidR="00F07672" w:rsidRDefault="00F07672" w:rsidP="00F07672">
                  <w:pPr>
                    <w:rPr>
                      <w:rFonts w:ascii="Arial" w:hAnsi="Arial" w:cs="Arial"/>
                      <w:color w:val="003087"/>
                      <w:sz w:val="22"/>
                      <w:szCs w:val="22"/>
                    </w:rPr>
                  </w:pPr>
                  <w:r w:rsidRPr="006941D6">
                    <w:rPr>
                      <w:rFonts w:ascii="Arial" w:hAnsi="Arial" w:cs="Arial"/>
                      <w:color w:val="003087"/>
                      <w:sz w:val="22"/>
                      <w:szCs w:val="22"/>
                    </w:rPr>
                    <w:t xml:space="preserve">Topics to be covered within the session include perspectives on health (WHO, Public health and Allied Health); social determinants of health in relation to chronic health conditions and health </w:t>
                  </w:r>
                  <w:r w:rsidRPr="006941D6">
                    <w:rPr>
                      <w:rFonts w:ascii="Arial" w:hAnsi="Arial" w:cs="Arial"/>
                      <w:color w:val="003087"/>
                      <w:sz w:val="22"/>
                      <w:szCs w:val="22"/>
                    </w:rPr>
                    <w:lastRenderedPageBreak/>
                    <w:t>promotion and self-care strategies in long term health conditions.</w:t>
                  </w:r>
                </w:p>
                <w:p w14:paraId="1BE60149" w14:textId="26B5B2AA" w:rsidR="002901FB" w:rsidRPr="00B44E38" w:rsidRDefault="00D509B3" w:rsidP="007D7F2E">
                  <w:pPr>
                    <w:rPr>
                      <w:rFonts w:ascii="Arial" w:hAnsi="Arial" w:cs="Arial"/>
                      <w:color w:val="17365D" w:themeColor="text2" w:themeShade="BF"/>
                      <w:sz w:val="22"/>
                      <w:szCs w:val="22"/>
                      <w:u w:val="single"/>
                    </w:rPr>
                  </w:pPr>
                  <w:hyperlink r:id="rId20" w:history="1">
                    <w:r w:rsidR="00482741" w:rsidRPr="00482741">
                      <w:rPr>
                        <w:rStyle w:val="Hyperlink"/>
                        <w:rFonts w:ascii="Arial" w:hAnsi="Arial" w:cs="Arial"/>
                        <w:sz w:val="22"/>
                        <w:szCs w:val="22"/>
                      </w:rPr>
                      <w:t>Monday 12 September 10:00 am - 12:30 pm</w:t>
                    </w:r>
                  </w:hyperlink>
                </w:p>
              </w:tc>
              <w:tc>
                <w:tcPr>
                  <w:tcW w:w="28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22" w:type="dxa"/>
                  <w:shd w:val="clear" w:color="auto" w:fill="C2D9F0"/>
                </w:tcPr>
                <w:p w14:paraId="593C15B1" w14:textId="77777777" w:rsidR="00D34E86" w:rsidRDefault="002A0F68" w:rsidP="005B7A7D">
                  <w:pPr>
                    <w:rPr>
                      <w:rFonts w:ascii="Arial" w:hAnsi="Arial" w:cs="Arial"/>
                      <w:color w:val="003087"/>
                      <w:sz w:val="22"/>
                      <w:szCs w:val="22"/>
                    </w:rPr>
                  </w:pPr>
                  <w:r>
                    <w:rPr>
                      <w:rFonts w:ascii="Arial" w:hAnsi="Arial" w:cs="Arial"/>
                      <w:color w:val="003087"/>
                    </w:rPr>
                    <w:t xml:space="preserve"> </w:t>
                  </w:r>
                  <w:r w:rsidR="003174FD" w:rsidRPr="003174FD">
                    <w:rPr>
                      <w:rFonts w:ascii="Arial" w:hAnsi="Arial" w:cs="Arial"/>
                      <w:color w:val="003087"/>
                      <w:sz w:val="22"/>
                      <w:szCs w:val="22"/>
                    </w:rPr>
                    <w:t xml:space="preserve">Leading with compassion to reduce health inequalities in your community </w:t>
                  </w:r>
                  <w:r w:rsidR="00657A86">
                    <w:rPr>
                      <w:rFonts w:ascii="Arial" w:hAnsi="Arial" w:cs="Arial"/>
                      <w:color w:val="003087"/>
                      <w:sz w:val="22"/>
                      <w:szCs w:val="22"/>
                    </w:rPr>
                    <w:t xml:space="preserve">this session </w:t>
                  </w:r>
                  <w:r w:rsidR="003174FD" w:rsidRPr="003174FD">
                    <w:rPr>
                      <w:rFonts w:ascii="Arial" w:hAnsi="Arial" w:cs="Arial"/>
                      <w:color w:val="003087"/>
                      <w:sz w:val="22"/>
                      <w:szCs w:val="22"/>
                    </w:rPr>
                    <w:t>is designed to provide a practical approach to population health management and a unique insight of behaviour science on leading and managing change to address inequalities. </w:t>
                  </w:r>
                </w:p>
                <w:p w14:paraId="33E3C0E8" w14:textId="77777777" w:rsidR="00666864" w:rsidRPr="00666864" w:rsidRDefault="00666864" w:rsidP="00666864">
                  <w:pPr>
                    <w:rPr>
                      <w:rFonts w:ascii="Arial" w:hAnsi="Arial" w:cs="Arial"/>
                      <w:color w:val="003087"/>
                      <w:sz w:val="22"/>
                      <w:szCs w:val="22"/>
                    </w:rPr>
                  </w:pPr>
                  <w:r w:rsidRPr="00666864">
                    <w:rPr>
                      <w:rFonts w:ascii="Arial" w:hAnsi="Arial" w:cs="Arial"/>
                      <w:color w:val="003087"/>
                      <w:sz w:val="22"/>
                      <w:szCs w:val="22"/>
                    </w:rPr>
                    <w:t>By attending participants will gain:</w:t>
                  </w:r>
                </w:p>
                <w:p w14:paraId="436C65D7"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 solid understanding of Population Health Management and how important it is as a concept to address inequalities</w:t>
                  </w:r>
                </w:p>
                <w:p w14:paraId="308BC69E"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An insight into the some of the behaviour science techniques that can help to make change project more successful.</w:t>
                  </w:r>
                </w:p>
                <w:p w14:paraId="7D4F693F"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Fresh ideas and renewed confidence to tackle inequalities in their own communities in collaboration with others</w:t>
                  </w:r>
                  <w:r w:rsidRPr="00666864">
                    <w:rPr>
                      <w:rFonts w:ascii="Arial" w:hAnsi="Arial" w:cs="Arial"/>
                      <w:b/>
                      <w:bCs/>
                      <w:color w:val="003087"/>
                      <w:sz w:val="22"/>
                      <w:szCs w:val="22"/>
                    </w:rPr>
                    <w:t>.</w:t>
                  </w:r>
                </w:p>
                <w:p w14:paraId="0580A77E" w14:textId="60F05C4F" w:rsidR="00666864" w:rsidRPr="00657A86" w:rsidRDefault="00D509B3" w:rsidP="005B7A7D">
                  <w:pPr>
                    <w:rPr>
                      <w:rFonts w:ascii="Arial" w:hAnsi="Arial" w:cs="Arial"/>
                      <w:color w:val="003087"/>
                      <w:sz w:val="22"/>
                      <w:szCs w:val="22"/>
                    </w:rPr>
                  </w:pPr>
                  <w:hyperlink r:id="rId21" w:history="1">
                    <w:r w:rsidR="00887F57" w:rsidRPr="00887F57">
                      <w:rPr>
                        <w:rStyle w:val="Hyperlink"/>
                        <w:rFonts w:ascii="Arial" w:hAnsi="Arial" w:cs="Arial"/>
                        <w:sz w:val="22"/>
                        <w:szCs w:val="22"/>
                      </w:rPr>
                      <w:t>Thursday 15 September 2:00 pm - 4:30 pm</w:t>
                    </w:r>
                  </w:hyperlink>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543C83E0" w:rsidR="006766A9" w:rsidRPr="006165AE" w:rsidRDefault="00522BF1" w:rsidP="00A62B8F">
                  <w:pPr>
                    <w:jc w:val="center"/>
                    <w:rPr>
                      <w:rFonts w:ascii="Arial" w:hAnsi="Arial" w:cs="Arial"/>
                      <w:b/>
                      <w:bCs/>
                      <w:color w:val="003087"/>
                      <w:sz w:val="26"/>
                      <w:szCs w:val="26"/>
                    </w:rPr>
                  </w:pPr>
                  <w:r w:rsidRPr="00522BF1">
                    <w:rPr>
                      <w:rFonts w:ascii="Arial" w:hAnsi="Arial" w:cs="Arial"/>
                      <w:b/>
                      <w:bCs/>
                      <w:color w:val="FFFFFF" w:themeColor="background1"/>
                      <w:sz w:val="26"/>
                      <w:szCs w:val="26"/>
                    </w:rPr>
                    <w:t>Having Conversations about Mental Health in the Workplace </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342FB74C" w:rsidR="006766A9" w:rsidRPr="00BD7315" w:rsidRDefault="003966E8" w:rsidP="003966E8">
                  <w:pPr>
                    <w:pStyle w:val="NormalWeb"/>
                    <w:spacing w:line="240" w:lineRule="atLeast"/>
                    <w:jc w:val="center"/>
                    <w:rPr>
                      <w:b/>
                      <w:bCs/>
                      <w:color w:val="FFFFFF" w:themeColor="background1"/>
                      <w:sz w:val="26"/>
                      <w:szCs w:val="26"/>
                    </w:rPr>
                  </w:pPr>
                  <w:r w:rsidRPr="003966E8">
                    <w:rPr>
                      <w:b/>
                      <w:bCs/>
                      <w:color w:val="FFFFFF" w:themeColor="background1"/>
                      <w:sz w:val="26"/>
                      <w:szCs w:val="26"/>
                    </w:rPr>
                    <w:t>10 Things I have learnt about EDI in my Career by Amber Sorrell</w:t>
                  </w:r>
                </w:p>
              </w:tc>
            </w:tr>
            <w:tr w:rsidR="006766A9" w14:paraId="2F416631" w14:textId="77777777" w:rsidTr="006D3E41">
              <w:tc>
                <w:tcPr>
                  <w:tcW w:w="5185" w:type="dxa"/>
                  <w:shd w:val="clear" w:color="auto" w:fill="C2D9F0"/>
                </w:tcPr>
                <w:p w14:paraId="4944D223" w14:textId="77777777" w:rsidR="00A5173D" w:rsidRDefault="0031798F" w:rsidP="00F72E3A">
                  <w:pPr>
                    <w:rPr>
                      <w:rFonts w:ascii="Arial" w:hAnsi="Arial" w:cs="Arial"/>
                      <w:color w:val="003087"/>
                      <w:sz w:val="20"/>
                      <w:szCs w:val="20"/>
                    </w:rPr>
                  </w:pPr>
                  <w:r w:rsidRPr="00006301">
                    <w:rPr>
                      <w:rFonts w:ascii="Arial" w:hAnsi="Arial" w:cs="Arial"/>
                      <w:color w:val="003087"/>
                      <w:sz w:val="20"/>
                      <w:szCs w:val="20"/>
                    </w:rPr>
                    <w:t> </w:t>
                  </w:r>
                </w:p>
                <w:p w14:paraId="50911C94" w14:textId="1BB81F78" w:rsidR="00005B7C" w:rsidRPr="00005B7C" w:rsidRDefault="00005B7C" w:rsidP="00005B7C">
                  <w:pPr>
                    <w:rPr>
                      <w:rFonts w:ascii="Arial" w:hAnsi="Arial" w:cs="Arial"/>
                      <w:color w:val="003087"/>
                      <w:sz w:val="22"/>
                      <w:szCs w:val="22"/>
                    </w:rPr>
                  </w:pPr>
                  <w:r w:rsidRPr="00005B7C">
                    <w:rPr>
                      <w:rFonts w:ascii="Arial" w:hAnsi="Arial" w:cs="Arial"/>
                      <w:color w:val="003087"/>
                      <w:sz w:val="22"/>
                      <w:szCs w:val="22"/>
                    </w:rPr>
                    <w:t xml:space="preserve">Wellbeing expert, Amber Sorrell, gives tangible help and advice on how to approach conversations about mental health in the workplace.  Amber covers what mental health </w:t>
                  </w:r>
                  <w:proofErr w:type="gramStart"/>
                  <w:r w:rsidRPr="00005B7C">
                    <w:rPr>
                      <w:rFonts w:ascii="Arial" w:hAnsi="Arial" w:cs="Arial"/>
                      <w:color w:val="003087"/>
                      <w:sz w:val="22"/>
                      <w:szCs w:val="22"/>
                    </w:rPr>
                    <w:t>actually is</w:t>
                  </w:r>
                  <w:proofErr w:type="gramEnd"/>
                  <w:r w:rsidRPr="00005B7C">
                    <w:rPr>
                      <w:rFonts w:ascii="Arial" w:hAnsi="Arial" w:cs="Arial"/>
                      <w:color w:val="003087"/>
                      <w:sz w:val="22"/>
                      <w:szCs w:val="22"/>
                    </w:rPr>
                    <w:t>, why it is important for businesses to consider and the difference between burn out and rust out.  She advocates for a person centric approach and has a unique toolkit to aid these conversations, developed from her time as a detective in law enforcement. </w:t>
                  </w:r>
                </w:p>
                <w:p w14:paraId="6A024B34" w14:textId="77777777" w:rsidR="00005B7C" w:rsidRPr="00005B7C" w:rsidRDefault="00005B7C" w:rsidP="00005B7C">
                  <w:pPr>
                    <w:rPr>
                      <w:rFonts w:ascii="Arial" w:hAnsi="Arial" w:cs="Arial"/>
                      <w:color w:val="003087"/>
                    </w:rPr>
                  </w:pPr>
                  <w:hyperlink r:id="rId22" w:tgtFrame="_blank" w:history="1">
                    <w:r w:rsidRPr="00005B7C">
                      <w:rPr>
                        <w:rStyle w:val="Hyperlink"/>
                        <w:rFonts w:ascii="Arial" w:hAnsi="Arial" w:cs="Arial"/>
                        <w:sz w:val="22"/>
                        <w:szCs w:val="22"/>
                      </w:rPr>
                      <w:t>Wednesday 05 October 12:30 pm - 1:30 pm</w:t>
                    </w:r>
                  </w:hyperlink>
                  <w:r w:rsidRPr="00005B7C">
                    <w:rPr>
                      <w:rFonts w:ascii="Arial" w:hAnsi="Arial" w:cs="Arial"/>
                      <w:color w:val="003087"/>
                    </w:rPr>
                    <w:t> </w:t>
                  </w:r>
                </w:p>
                <w:p w14:paraId="0675D433" w14:textId="28559990" w:rsidR="00286441" w:rsidRPr="00E71132" w:rsidRDefault="00286441" w:rsidP="008F1B4C">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63278E0C" w14:textId="77777777" w:rsidR="006165AE" w:rsidRPr="00065153" w:rsidRDefault="006165AE" w:rsidP="006165AE">
                  <w:pPr>
                    <w:jc w:val="both"/>
                    <w:rPr>
                      <w:rFonts w:ascii="Arial" w:hAnsi="Arial" w:cs="Arial"/>
                      <w:b/>
                      <w:bCs/>
                    </w:rPr>
                  </w:pPr>
                </w:p>
                <w:p w14:paraId="2358C30C" w14:textId="77777777" w:rsidR="003752D4" w:rsidRDefault="006540C6" w:rsidP="00127CD8">
                  <w:pPr>
                    <w:rPr>
                      <w:rFonts w:ascii="Arial" w:hAnsi="Arial" w:cs="Arial"/>
                      <w:color w:val="1F497D" w:themeColor="text2"/>
                      <w:sz w:val="22"/>
                      <w:szCs w:val="22"/>
                    </w:rPr>
                  </w:pPr>
                  <w:r w:rsidRPr="006540C6">
                    <w:rPr>
                      <w:rFonts w:ascii="Arial" w:hAnsi="Arial" w:cs="Arial"/>
                      <w:color w:val="1F497D" w:themeColor="text2"/>
                      <w:sz w:val="22"/>
                      <w:szCs w:val="22"/>
                    </w:rPr>
                    <w:t>Amber covers her career journey, what led her into this area and the key lessons she has learnt with humour.  She gives key </w:t>
                  </w:r>
                  <w:r w:rsidRPr="006540C6">
                    <w:rPr>
                      <w:rFonts w:ascii="Arial" w:hAnsi="Arial" w:cs="Arial"/>
                      <w:b/>
                      <w:bCs/>
                      <w:color w:val="1F497D" w:themeColor="text2"/>
                      <w:sz w:val="22"/>
                      <w:szCs w:val="22"/>
                    </w:rPr>
                    <w:t>hints and tips</w:t>
                  </w:r>
                  <w:r w:rsidRPr="006540C6">
                    <w:rPr>
                      <w:rFonts w:ascii="Arial" w:hAnsi="Arial" w:cs="Arial"/>
                      <w:color w:val="1F497D" w:themeColor="text2"/>
                      <w:sz w:val="22"/>
                      <w:szCs w:val="22"/>
                    </w:rPr>
                    <w:t> that everyone can take forward to help embed a more inclusive working environment, wherever they are.</w:t>
                  </w:r>
                </w:p>
                <w:p w14:paraId="5DD32BD1" w14:textId="77777777" w:rsidR="00127CD8" w:rsidRDefault="00127CD8" w:rsidP="00127CD8">
                  <w:pPr>
                    <w:rPr>
                      <w:rFonts w:ascii="Arial" w:hAnsi="Arial" w:cs="Arial"/>
                      <w:color w:val="1F497D" w:themeColor="text2"/>
                      <w:sz w:val="22"/>
                      <w:szCs w:val="22"/>
                    </w:rPr>
                  </w:pPr>
                </w:p>
                <w:p w14:paraId="343D5061" w14:textId="714C4BC9" w:rsidR="00127CD8" w:rsidRPr="006540C6" w:rsidRDefault="00D509B3" w:rsidP="00127CD8">
                  <w:pPr>
                    <w:rPr>
                      <w:rFonts w:ascii="Arial" w:hAnsi="Arial" w:cs="Arial"/>
                      <w:color w:val="1F497D" w:themeColor="text2"/>
                      <w:sz w:val="22"/>
                      <w:szCs w:val="22"/>
                    </w:rPr>
                  </w:pPr>
                  <w:hyperlink r:id="rId23" w:history="1">
                    <w:r w:rsidR="003B4C1B" w:rsidRPr="003B4C1B">
                      <w:rPr>
                        <w:rStyle w:val="Hyperlink"/>
                        <w:rFonts w:ascii="Arial" w:hAnsi="Arial" w:cs="Arial"/>
                        <w:sz w:val="22"/>
                        <w:szCs w:val="22"/>
                      </w:rPr>
                      <w:t>Thursday 11 August 12:30 pm - 1:30 pm</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295E5ECD">
        <w:trPr>
          <w:cantSplit/>
          <w:trHeight w:val="78"/>
          <w:jc w:val="center"/>
        </w:trPr>
        <w:tc>
          <w:tcPr>
            <w:tcW w:w="10171"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295E5ECD">
        <w:trPr>
          <w:cantSplit/>
          <w:trHeight w:val="144"/>
          <w:jc w:val="center"/>
        </w:trPr>
        <w:tc>
          <w:tcPr>
            <w:tcW w:w="10171" w:type="dxa"/>
            <w:shd w:val="clear" w:color="auto" w:fill="3F88D1"/>
            <w:tcMar>
              <w:top w:w="60" w:type="dxa"/>
              <w:left w:w="60" w:type="dxa"/>
              <w:bottom w:w="60" w:type="dxa"/>
              <w:right w:w="60" w:type="dxa"/>
            </w:tcMar>
          </w:tcPr>
          <w:p w14:paraId="51616705" w14:textId="4A7771E2" w:rsidR="000342D1" w:rsidRPr="00DB5CCA" w:rsidRDefault="00722D34" w:rsidP="002E5385">
            <w:pPr>
              <w:jc w:val="center"/>
              <w:rPr>
                <w:rFonts w:ascii="Arial" w:hAnsi="Arial" w:cs="Arial"/>
                <w:b/>
                <w:color w:val="FFFFFF" w:themeColor="background1"/>
                <w:sz w:val="26"/>
                <w:szCs w:val="26"/>
              </w:rPr>
            </w:pPr>
            <w:r w:rsidRPr="00DB5CCA">
              <w:rPr>
                <w:rFonts w:ascii="Arial" w:hAnsi="Arial" w:cs="Arial"/>
                <w:b/>
                <w:color w:val="FFFFFF" w:themeColor="background1"/>
                <w:sz w:val="26"/>
                <w:szCs w:val="26"/>
              </w:rPr>
              <w:t>Expression of Interests</w:t>
            </w:r>
          </w:p>
        </w:tc>
      </w:tr>
      <w:tr w:rsidR="000342D1" w14:paraId="45FB7D06" w14:textId="77777777" w:rsidTr="295E5ECD">
        <w:trPr>
          <w:cantSplit/>
          <w:trHeight w:val="144"/>
          <w:jc w:val="center"/>
        </w:trPr>
        <w:tc>
          <w:tcPr>
            <w:tcW w:w="10171" w:type="dxa"/>
            <w:shd w:val="clear" w:color="auto" w:fill="C2D9F0"/>
            <w:tcMar>
              <w:top w:w="60" w:type="dxa"/>
              <w:left w:w="60" w:type="dxa"/>
              <w:bottom w:w="60" w:type="dxa"/>
              <w:right w:w="60" w:type="dxa"/>
            </w:tcMar>
            <w:hideMark/>
          </w:tcPr>
          <w:p w14:paraId="403D8AEE"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hyperlink r:id="rId24" w:tgtFrame="_blank" w:history="1">
              <w:r>
                <w:rPr>
                  <w:rStyle w:val="normaltextrun"/>
                  <w:rFonts w:ascii="Arial" w:hAnsi="Arial" w:cs="Arial"/>
                  <w:b/>
                  <w:bCs/>
                  <w:color w:val="A00054"/>
                  <w:u w:val="single"/>
                </w:rPr>
                <w:t>Techniques to embed Population Health Management approaches in day-to-day work</w:t>
              </w:r>
            </w:hyperlink>
            <w:r>
              <w:rPr>
                <w:rStyle w:val="eop"/>
                <w:rFonts w:ascii="Arial" w:hAnsi="Arial" w:cs="Arial"/>
              </w:rPr>
              <w:t> </w:t>
            </w:r>
          </w:p>
          <w:p w14:paraId="1407A93A"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Objectives of the session</w:t>
            </w:r>
            <w:r>
              <w:rPr>
                <w:rStyle w:val="eop"/>
                <w:rFonts w:ascii="Arial" w:hAnsi="Arial" w:cs="Arial"/>
              </w:rPr>
              <w:t> </w:t>
            </w:r>
          </w:p>
          <w:p w14:paraId="04F3C49B" w14:textId="77777777" w:rsidR="005D0EF0" w:rsidRDefault="005D0EF0" w:rsidP="005D0EF0">
            <w:pPr>
              <w:pStyle w:val="paragraph"/>
              <w:numPr>
                <w:ilvl w:val="0"/>
                <w:numId w:val="37"/>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Learn about the core PHM capabilities – Infrastructure, Intelligence, Interventions, and Incentives – to support maturity in line with the PHM Maturity Matrix</w:t>
            </w:r>
            <w:r>
              <w:rPr>
                <w:rStyle w:val="eop"/>
                <w:rFonts w:ascii="Arial" w:hAnsi="Arial" w:cs="Arial"/>
              </w:rPr>
              <w:t> </w:t>
            </w:r>
          </w:p>
          <w:p w14:paraId="16CA1A12" w14:textId="77777777" w:rsidR="005D0EF0" w:rsidRDefault="005D0EF0" w:rsidP="005D0EF0">
            <w:pPr>
              <w:pStyle w:val="paragraph"/>
              <w:numPr>
                <w:ilvl w:val="0"/>
                <w:numId w:val="38"/>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Behaviour science approach addressing health inequalities and patient and public involvement</w:t>
            </w:r>
            <w:r>
              <w:rPr>
                <w:rStyle w:val="eop"/>
                <w:rFonts w:ascii="Arial" w:hAnsi="Arial" w:cs="Arial"/>
              </w:rPr>
              <w:t> </w:t>
            </w:r>
          </w:p>
          <w:p w14:paraId="6256DB03" w14:textId="77777777" w:rsidR="005D0EF0" w:rsidRDefault="005D0EF0" w:rsidP="005D0EF0">
            <w:pPr>
              <w:pStyle w:val="paragraph"/>
              <w:numPr>
                <w:ilvl w:val="0"/>
                <w:numId w:val="38"/>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Tacking digital poverty, fuel poverty, language barriers and health inequalities in access health service</w:t>
            </w:r>
            <w:r>
              <w:rPr>
                <w:rStyle w:val="eop"/>
                <w:rFonts w:ascii="Arial" w:hAnsi="Arial" w:cs="Arial"/>
              </w:rPr>
              <w:t> </w:t>
            </w:r>
          </w:p>
          <w:p w14:paraId="391CDDF4"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7BA7A5"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hyperlink r:id="rId25" w:tgtFrame="_blank" w:history="1">
              <w:r>
                <w:rPr>
                  <w:rStyle w:val="normaltextrun"/>
                  <w:rFonts w:ascii="Arial" w:hAnsi="Arial" w:cs="Arial"/>
                  <w:b/>
                  <w:bCs/>
                  <w:color w:val="A00054"/>
                  <w:u w:val="single"/>
                </w:rPr>
                <w:t>Population Health Management and Strategic Workforce Planning</w:t>
              </w:r>
            </w:hyperlink>
            <w:r>
              <w:rPr>
                <w:rStyle w:val="eop"/>
                <w:rFonts w:ascii="Arial" w:hAnsi="Arial" w:cs="Arial"/>
              </w:rPr>
              <w:t> </w:t>
            </w:r>
          </w:p>
          <w:p w14:paraId="59DB1BCA"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Objective of the session</w:t>
            </w:r>
            <w:r>
              <w:rPr>
                <w:rStyle w:val="eop"/>
                <w:rFonts w:ascii="Arial" w:hAnsi="Arial" w:cs="Arial"/>
              </w:rPr>
              <w:t> </w:t>
            </w:r>
          </w:p>
          <w:p w14:paraId="45C5ECB9" w14:textId="77777777" w:rsidR="005D0EF0" w:rsidRDefault="005D0EF0" w:rsidP="005D0EF0">
            <w:pPr>
              <w:pStyle w:val="paragraph"/>
              <w:numPr>
                <w:ilvl w:val="0"/>
                <w:numId w:val="39"/>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Understand the impact of strategic workforce planning in tackling health inequalities and how Population Health Management can be an asset in effective workforce planning</w:t>
            </w:r>
            <w:r>
              <w:rPr>
                <w:rStyle w:val="eop"/>
                <w:rFonts w:ascii="Arial" w:hAnsi="Arial" w:cs="Arial"/>
              </w:rPr>
              <w:t> </w:t>
            </w:r>
          </w:p>
          <w:p w14:paraId="551754F7" w14:textId="77777777" w:rsidR="005D0EF0" w:rsidRDefault="005D0EF0" w:rsidP="005D0EF0">
            <w:pPr>
              <w:pStyle w:val="paragraph"/>
              <w:numPr>
                <w:ilvl w:val="0"/>
                <w:numId w:val="39"/>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Ensure participants/workforce have the skills and leadership that meet their population health needs</w:t>
            </w:r>
            <w:r>
              <w:rPr>
                <w:rStyle w:val="eop"/>
                <w:rFonts w:ascii="Arial" w:hAnsi="Arial" w:cs="Arial"/>
              </w:rPr>
              <w:t> </w:t>
            </w:r>
          </w:p>
          <w:p w14:paraId="7B2366D0" w14:textId="77777777" w:rsidR="005D0EF0" w:rsidRDefault="005D0EF0" w:rsidP="005D0EF0">
            <w:pPr>
              <w:pStyle w:val="paragraph"/>
              <w:numPr>
                <w:ilvl w:val="0"/>
                <w:numId w:val="39"/>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Improve understanding of population health management information</w:t>
            </w:r>
            <w:r>
              <w:rPr>
                <w:rStyle w:val="eop"/>
                <w:rFonts w:ascii="Arial" w:hAnsi="Arial" w:cs="Arial"/>
              </w:rPr>
              <w:t> </w:t>
            </w:r>
          </w:p>
          <w:p w14:paraId="182C26A9"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0D3E6DA"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hyperlink r:id="rId26" w:tgtFrame="_blank" w:history="1">
              <w:r>
                <w:rPr>
                  <w:rStyle w:val="normaltextrun"/>
                  <w:rFonts w:ascii="Arial" w:hAnsi="Arial" w:cs="Arial"/>
                  <w:b/>
                  <w:bCs/>
                  <w:color w:val="A00054"/>
                  <w:u w:val="single"/>
                </w:rPr>
                <w:t>Population Health Management and Health Inequalities</w:t>
              </w:r>
            </w:hyperlink>
            <w:r>
              <w:rPr>
                <w:rStyle w:val="eop"/>
                <w:rFonts w:ascii="Arial" w:hAnsi="Arial" w:cs="Arial"/>
              </w:rPr>
              <w:t> </w:t>
            </w:r>
          </w:p>
          <w:p w14:paraId="0C4C21A6" w14:textId="77777777" w:rsidR="005D0EF0" w:rsidRDefault="005D0EF0" w:rsidP="005D0EF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Objective of the session</w:t>
            </w:r>
            <w:r>
              <w:rPr>
                <w:rStyle w:val="eop"/>
                <w:rFonts w:ascii="Arial" w:hAnsi="Arial" w:cs="Arial"/>
              </w:rPr>
              <w:t> </w:t>
            </w:r>
          </w:p>
          <w:p w14:paraId="5FB398DF" w14:textId="77777777" w:rsidR="005D0EF0" w:rsidRDefault="005D0EF0" w:rsidP="005D0EF0">
            <w:pPr>
              <w:pStyle w:val="paragraph"/>
              <w:numPr>
                <w:ilvl w:val="0"/>
                <w:numId w:val="40"/>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Understand the meaning, and content of population health approaches in the context of system or ICS</w:t>
            </w:r>
            <w:r>
              <w:rPr>
                <w:rStyle w:val="eop"/>
                <w:rFonts w:ascii="Arial" w:hAnsi="Arial" w:cs="Arial"/>
              </w:rPr>
              <w:t> </w:t>
            </w:r>
          </w:p>
          <w:p w14:paraId="07FC8C5D" w14:textId="77777777" w:rsidR="005D0EF0" w:rsidRDefault="005D0EF0" w:rsidP="005D0EF0">
            <w:pPr>
              <w:pStyle w:val="paragraph"/>
              <w:numPr>
                <w:ilvl w:val="0"/>
                <w:numId w:val="40"/>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Explore global population health management approach across African, Asia, Europe, and America in the context socio-economic global trends i.e., Covid, Ukraine Crisis, Climate Change</w:t>
            </w:r>
            <w:r>
              <w:rPr>
                <w:rStyle w:val="eop"/>
                <w:rFonts w:ascii="Arial" w:hAnsi="Arial" w:cs="Arial"/>
              </w:rPr>
              <w:t> </w:t>
            </w:r>
          </w:p>
          <w:p w14:paraId="7EA18E18" w14:textId="77777777" w:rsidR="005D0EF0" w:rsidRDefault="005D0EF0" w:rsidP="005D0EF0">
            <w:pPr>
              <w:pStyle w:val="paragraph"/>
              <w:numPr>
                <w:ilvl w:val="0"/>
                <w:numId w:val="40"/>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Identify local, regional, and national opportunities for improving population health and evidence-based approaches (best practice).</w:t>
            </w:r>
            <w:r>
              <w:rPr>
                <w:rStyle w:val="eop"/>
                <w:rFonts w:ascii="Arial" w:hAnsi="Arial" w:cs="Arial"/>
              </w:rPr>
              <w:t> </w:t>
            </w:r>
          </w:p>
          <w:p w14:paraId="16D52568" w14:textId="77777777" w:rsidR="005D0EF0" w:rsidRDefault="005D0EF0" w:rsidP="005D0EF0">
            <w:pPr>
              <w:pStyle w:val="paragraph"/>
              <w:numPr>
                <w:ilvl w:val="0"/>
                <w:numId w:val="40"/>
              </w:numPr>
              <w:spacing w:before="0" w:beforeAutospacing="0" w:after="0" w:afterAutospacing="0"/>
              <w:ind w:left="1080" w:firstLine="0"/>
              <w:jc w:val="both"/>
              <w:textAlignment w:val="baseline"/>
              <w:rPr>
                <w:rFonts w:ascii="Verdana" w:hAnsi="Verdana" w:cs="Segoe UI"/>
              </w:rPr>
            </w:pPr>
            <w:r>
              <w:rPr>
                <w:rStyle w:val="normaltextrun"/>
                <w:rFonts w:ascii="Arial" w:hAnsi="Arial" w:cs="Arial"/>
              </w:rPr>
              <w:t>Understand the role of system to challenge their approach toward population health</w:t>
            </w:r>
            <w:r>
              <w:rPr>
                <w:rStyle w:val="eop"/>
                <w:rFonts w:ascii="Arial" w:hAnsi="Arial" w:cs="Arial"/>
              </w:rPr>
              <w:t> </w:t>
            </w:r>
          </w:p>
          <w:p w14:paraId="57B7EC92" w14:textId="56B63A13" w:rsidR="001F500D" w:rsidRPr="00F24B8D" w:rsidRDefault="001F500D" w:rsidP="002E5385">
            <w:pPr>
              <w:jc w:val="both"/>
              <w:textAlignment w:val="baseline"/>
              <w:rPr>
                <w:rFonts w:ascii="Arial" w:hAnsi="Arial" w:cs="Arial"/>
                <w:color w:val="17365D" w:themeColor="text2" w:themeShade="BF"/>
              </w:rPr>
            </w:pPr>
          </w:p>
        </w:tc>
      </w:tr>
      <w:tr w:rsidR="000342D1" w14:paraId="1E971983" w14:textId="77777777" w:rsidTr="295E5ECD">
        <w:trPr>
          <w:trHeight w:val="144"/>
          <w:jc w:val="center"/>
        </w:trPr>
        <w:tc>
          <w:tcPr>
            <w:tcW w:w="10171"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FB5365" w:rsidRPr="005322C9" w14:paraId="7C9993B5" w14:textId="77777777" w:rsidTr="295E5ECD">
        <w:trPr>
          <w:cantSplit/>
          <w:trHeight w:val="144"/>
          <w:jc w:val="center"/>
        </w:trPr>
        <w:tc>
          <w:tcPr>
            <w:tcW w:w="10171" w:type="dxa"/>
            <w:shd w:val="clear" w:color="auto" w:fill="00A9CE"/>
            <w:tcMar>
              <w:top w:w="60" w:type="dxa"/>
              <w:left w:w="60" w:type="dxa"/>
              <w:bottom w:w="60" w:type="dxa"/>
              <w:right w:w="60" w:type="dxa"/>
            </w:tcMar>
            <w:vAlign w:val="center"/>
          </w:tcPr>
          <w:p w14:paraId="034EAEEE" w14:textId="41D0F05A" w:rsidR="00FB5365" w:rsidRPr="005322C9" w:rsidRDefault="00FB5365" w:rsidP="00F81B09">
            <w:pPr>
              <w:spacing w:line="276" w:lineRule="auto"/>
              <w:rPr>
                <w:rFonts w:ascii="Arial" w:hAnsi="Arial" w:cs="Arial"/>
                <w:b/>
                <w:bCs/>
                <w:color w:val="FFFFFF" w:themeColor="background1"/>
                <w:sz w:val="21"/>
                <w:szCs w:val="21"/>
              </w:rPr>
            </w:pPr>
            <w:bookmarkStart w:id="7" w:name="_Hlk86677199"/>
            <w:bookmarkStart w:id="8" w:name="_Hlk92790307"/>
            <w:r>
              <w:rPr>
                <w:rFonts w:ascii="Arial" w:hAnsi="Arial" w:cs="Arial"/>
                <w:b/>
                <w:bCs/>
                <w:color w:val="FFFFFF" w:themeColor="background1"/>
                <w:sz w:val="28"/>
                <w:szCs w:val="28"/>
              </w:rPr>
              <w:t>Talent</w:t>
            </w:r>
            <w:r w:rsidRPr="005322C9">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Update</w:t>
            </w:r>
          </w:p>
        </w:tc>
      </w:tr>
      <w:tr w:rsidR="00FB5365" w:rsidRPr="00682BBF" w14:paraId="44CA1BF6" w14:textId="77777777" w:rsidTr="295E5ECD">
        <w:trPr>
          <w:trHeight w:val="144"/>
          <w:jc w:val="center"/>
        </w:trPr>
        <w:tc>
          <w:tcPr>
            <w:tcW w:w="10171" w:type="dxa"/>
            <w:shd w:val="clear" w:color="auto" w:fill="auto"/>
            <w:tcMar>
              <w:top w:w="60" w:type="dxa"/>
              <w:left w:w="60" w:type="dxa"/>
              <w:bottom w:w="60" w:type="dxa"/>
              <w:right w:w="60" w:type="dxa"/>
            </w:tcMar>
            <w:vAlign w:val="center"/>
          </w:tcPr>
          <w:p w14:paraId="3254EF5B" w14:textId="6AB5788F" w:rsidR="00052EDD" w:rsidRDefault="00052EDD" w:rsidP="00052EDD">
            <w:pPr>
              <w:jc w:val="both"/>
              <w:rPr>
                <w:rFonts w:ascii="Arial" w:eastAsia="Arial" w:hAnsi="Arial" w:cs="Arial"/>
                <w:color w:val="000000" w:themeColor="text1"/>
                <w:sz w:val="28"/>
                <w:szCs w:val="28"/>
              </w:rPr>
            </w:pPr>
            <w:r w:rsidRPr="004841A1">
              <w:rPr>
                <w:rFonts w:ascii="Arial" w:eastAsia="Arial" w:hAnsi="Arial" w:cs="Arial"/>
                <w:b/>
                <w:bCs/>
                <w:color w:val="000000" w:themeColor="text1"/>
              </w:rPr>
              <w:t>Midlands and East Executive Talent Scheme</w:t>
            </w:r>
            <w:r w:rsidRPr="004841A1">
              <w:rPr>
                <w:rFonts w:ascii="Arial" w:eastAsia="Arial" w:hAnsi="Arial" w:cs="Arial"/>
                <w:color w:val="000000" w:themeColor="text1"/>
                <w:sz w:val="28"/>
                <w:szCs w:val="28"/>
              </w:rPr>
              <w:t xml:space="preserve"> </w:t>
            </w:r>
          </w:p>
          <w:p w14:paraId="5D71B289" w14:textId="77777777" w:rsidR="004841A1" w:rsidRDefault="004841A1" w:rsidP="00052EDD">
            <w:pPr>
              <w:jc w:val="both"/>
              <w:rPr>
                <w:rFonts w:ascii="Arial" w:eastAsia="Arial" w:hAnsi="Arial" w:cs="Arial"/>
                <w:color w:val="000000" w:themeColor="text1"/>
              </w:rPr>
            </w:pPr>
          </w:p>
          <w:p w14:paraId="7F6F336C" w14:textId="77777777" w:rsidR="00052EDD" w:rsidRDefault="00052EDD" w:rsidP="00052EDD">
            <w:pPr>
              <w:spacing w:line="276" w:lineRule="auto"/>
              <w:jc w:val="both"/>
              <w:rPr>
                <w:rFonts w:ascii="Arial" w:eastAsia="Arial" w:hAnsi="Arial" w:cs="Arial"/>
                <w:color w:val="000000" w:themeColor="text1"/>
              </w:rPr>
            </w:pPr>
            <w:r w:rsidRPr="7ACA8E90">
              <w:rPr>
                <w:rFonts w:ascii="Arial" w:eastAsia="Arial" w:hAnsi="Arial" w:cs="Arial"/>
                <w:color w:val="000000" w:themeColor="text1"/>
              </w:rPr>
              <w:t>The Midlands and East Executive Talent scheme (MEET) aims to develop a diverse talent pool of individuals who can be appointed into executive level placements in NHS organisations across the region, on either a stretch assignment or secondment basis. This will be managed by NHS IMAS and the Midlands and East regional talent teams to facilitate a successful assignment for both recruiting organisations and talent pool members.</w:t>
            </w:r>
          </w:p>
          <w:p w14:paraId="6814AD5E" w14:textId="77777777" w:rsidR="00052EDD" w:rsidRDefault="00052EDD" w:rsidP="00052EDD">
            <w:pPr>
              <w:spacing w:line="276" w:lineRule="auto"/>
              <w:jc w:val="both"/>
              <w:rPr>
                <w:rFonts w:ascii="Arial" w:eastAsia="Arial" w:hAnsi="Arial" w:cs="Arial"/>
                <w:color w:val="000000" w:themeColor="text1"/>
              </w:rPr>
            </w:pPr>
            <w:r w:rsidRPr="7ACA8E90">
              <w:rPr>
                <w:rFonts w:ascii="Arial" w:eastAsia="Arial" w:hAnsi="Arial" w:cs="Arial"/>
                <w:color w:val="000000" w:themeColor="text1"/>
              </w:rPr>
              <w:t xml:space="preserve"> </w:t>
            </w:r>
          </w:p>
          <w:p w14:paraId="07162DC9" w14:textId="483E9383" w:rsidR="00052EDD" w:rsidRDefault="00052EDD" w:rsidP="00052EDD">
            <w:pPr>
              <w:spacing w:line="276" w:lineRule="auto"/>
              <w:jc w:val="both"/>
              <w:rPr>
                <w:rFonts w:ascii="Arial" w:eastAsia="Arial" w:hAnsi="Arial" w:cs="Arial"/>
                <w:color w:val="000000" w:themeColor="text1"/>
              </w:rPr>
            </w:pPr>
            <w:r w:rsidRPr="7ACA8E90">
              <w:rPr>
                <w:rFonts w:ascii="Arial" w:eastAsia="Arial" w:hAnsi="Arial" w:cs="Arial"/>
                <w:color w:val="000000" w:themeColor="text1"/>
              </w:rPr>
              <w:t xml:space="preserve">The scheme offers organisations the ability to access a pool of talented individuals who are either operating at director level </w:t>
            </w:r>
            <w:proofErr w:type="gramStart"/>
            <w:r w:rsidRPr="7ACA8E90">
              <w:rPr>
                <w:rFonts w:ascii="Arial" w:eastAsia="Arial" w:hAnsi="Arial" w:cs="Arial"/>
                <w:color w:val="000000" w:themeColor="text1"/>
              </w:rPr>
              <w:t>currently, or</w:t>
            </w:r>
            <w:proofErr w:type="gramEnd"/>
            <w:r w:rsidRPr="7ACA8E90">
              <w:rPr>
                <w:rFonts w:ascii="Arial" w:eastAsia="Arial" w:hAnsi="Arial" w:cs="Arial"/>
                <w:color w:val="000000" w:themeColor="text1"/>
              </w:rPr>
              <w:t xml:space="preserve"> are ready to step up as part of their career progression. Organisations submit their interim executive vacancies, band 8d and above, to the Midlands and East Executive Talent scheme and NHS IMAS support the matching and placement of suitable, high calibre candidates. </w:t>
            </w:r>
          </w:p>
          <w:p w14:paraId="78E7372E" w14:textId="77777777" w:rsidR="00052EDD" w:rsidRDefault="00052EDD" w:rsidP="00052EDD">
            <w:pPr>
              <w:spacing w:line="276" w:lineRule="auto"/>
              <w:jc w:val="both"/>
              <w:rPr>
                <w:rFonts w:ascii="Calibri" w:eastAsia="Calibri" w:hAnsi="Calibri" w:cs="Calibri"/>
                <w:color w:val="000000" w:themeColor="text1"/>
              </w:rPr>
            </w:pPr>
          </w:p>
          <w:p w14:paraId="593CE4A2" w14:textId="77777777" w:rsidR="00052EDD" w:rsidRDefault="00052EDD" w:rsidP="00052EDD">
            <w:pPr>
              <w:spacing w:line="276" w:lineRule="auto"/>
              <w:jc w:val="both"/>
              <w:rPr>
                <w:rFonts w:ascii="Arial" w:eastAsia="Arial" w:hAnsi="Arial" w:cs="Arial"/>
                <w:color w:val="000000" w:themeColor="text1"/>
              </w:rPr>
            </w:pPr>
            <w:r w:rsidRPr="7ACA8E90">
              <w:rPr>
                <w:rFonts w:ascii="Arial" w:eastAsia="Arial" w:hAnsi="Arial" w:cs="Arial"/>
                <w:color w:val="000000" w:themeColor="text1"/>
              </w:rPr>
              <w:lastRenderedPageBreak/>
              <w:t xml:space="preserve">If you have an interim vacancy and would like to discuss your requirements, please email </w:t>
            </w:r>
            <w:hyperlink r:id="rId27">
              <w:r w:rsidRPr="7ACA8E90">
                <w:rPr>
                  <w:rStyle w:val="Hyperlink"/>
                  <w:rFonts w:ascii="Arial" w:eastAsia="Arial" w:hAnsi="Arial" w:cs="Arial"/>
                  <w:b/>
                  <w:bCs/>
                </w:rPr>
                <w:t>MEET.scheme@leadershipacademy.nhs.uk</w:t>
              </w:r>
            </w:hyperlink>
            <w:r w:rsidRPr="7ACA8E90">
              <w:rPr>
                <w:rFonts w:ascii="Arial" w:eastAsia="Arial" w:hAnsi="Arial" w:cs="Arial"/>
                <w:color w:val="000000" w:themeColor="text1"/>
              </w:rPr>
              <w:t xml:space="preserve"> with ‘MEET scheme vacancy’ in the subject line.</w:t>
            </w:r>
          </w:p>
          <w:p w14:paraId="1CDFEC75" w14:textId="48E5C1AF" w:rsidR="00052EDD" w:rsidRDefault="00052EDD" w:rsidP="004841A1">
            <w:pPr>
              <w:spacing w:line="276" w:lineRule="auto"/>
              <w:jc w:val="both"/>
              <w:rPr>
                <w:rFonts w:ascii="Arial" w:eastAsia="Arial" w:hAnsi="Arial" w:cs="Arial"/>
                <w:color w:val="000000" w:themeColor="text1"/>
              </w:rPr>
            </w:pPr>
            <w:r w:rsidRPr="7ACA8E90">
              <w:rPr>
                <w:rFonts w:ascii="Arial" w:eastAsia="Arial" w:hAnsi="Arial" w:cs="Arial"/>
                <w:color w:val="000000" w:themeColor="text1"/>
              </w:rPr>
              <w:t xml:space="preserve"> </w:t>
            </w:r>
          </w:p>
          <w:p w14:paraId="557EFBBA" w14:textId="77777777" w:rsidR="00052EDD" w:rsidRPr="004841A1" w:rsidRDefault="00052EDD" w:rsidP="00052EDD">
            <w:pPr>
              <w:jc w:val="both"/>
              <w:rPr>
                <w:rFonts w:ascii="Arial" w:eastAsia="Arial" w:hAnsi="Arial" w:cs="Arial"/>
                <w:color w:val="000000" w:themeColor="text1"/>
              </w:rPr>
            </w:pPr>
            <w:r w:rsidRPr="004841A1">
              <w:rPr>
                <w:rFonts w:ascii="Arial" w:eastAsia="Arial" w:hAnsi="Arial" w:cs="Arial"/>
                <w:b/>
                <w:bCs/>
                <w:color w:val="000000" w:themeColor="text1"/>
              </w:rPr>
              <w:t>Community of Practice</w:t>
            </w:r>
          </w:p>
          <w:p w14:paraId="038BE365" w14:textId="77777777" w:rsidR="00052EDD" w:rsidRPr="004841A1" w:rsidRDefault="00052EDD" w:rsidP="00052EDD">
            <w:pPr>
              <w:jc w:val="both"/>
              <w:rPr>
                <w:rFonts w:ascii="Arial" w:eastAsia="Arial" w:hAnsi="Arial" w:cs="Arial"/>
                <w:color w:val="000000" w:themeColor="text1"/>
              </w:rPr>
            </w:pPr>
            <w:r w:rsidRPr="004841A1">
              <w:rPr>
                <w:rFonts w:ascii="Arial" w:eastAsia="Arial" w:hAnsi="Arial" w:cs="Arial"/>
                <w:color w:val="000000" w:themeColor="text1"/>
              </w:rPr>
              <w:t xml:space="preserve">Thanks to everyone who joined us last month at our fifth Midlands Community of Practice where we engaged in discussion on system </w:t>
            </w:r>
            <w:proofErr w:type="gramStart"/>
            <w:r w:rsidRPr="004841A1">
              <w:rPr>
                <w:rFonts w:ascii="Arial" w:eastAsia="Arial" w:hAnsi="Arial" w:cs="Arial"/>
                <w:color w:val="000000" w:themeColor="text1"/>
              </w:rPr>
              <w:t>working  and</w:t>
            </w:r>
            <w:proofErr w:type="gramEnd"/>
            <w:r w:rsidRPr="004841A1">
              <w:rPr>
                <w:rFonts w:ascii="Arial" w:eastAsia="Arial" w:hAnsi="Arial" w:cs="Arial"/>
                <w:color w:val="000000" w:themeColor="text1"/>
              </w:rPr>
              <w:t xml:space="preserve"> Succession Planning. We hope you found the session useful. Slides from this session and previous sessions can be found here: </w:t>
            </w:r>
            <w:hyperlink r:id="rId28">
              <w:r w:rsidRPr="004841A1">
                <w:rPr>
                  <w:rStyle w:val="Hyperlink"/>
                  <w:rFonts w:ascii="Arial" w:eastAsia="Arial" w:hAnsi="Arial" w:cs="Arial"/>
                  <w:b/>
                  <w:bCs/>
                </w:rPr>
                <w:t xml:space="preserve">Midlands Talent Management Community of Practice - Midlands Talent Management - </w:t>
              </w:r>
              <w:proofErr w:type="spellStart"/>
              <w:r w:rsidRPr="004841A1">
                <w:rPr>
                  <w:rStyle w:val="Hyperlink"/>
                  <w:rFonts w:ascii="Arial" w:eastAsia="Arial" w:hAnsi="Arial" w:cs="Arial"/>
                  <w:b/>
                  <w:bCs/>
                </w:rPr>
                <w:t>FutureNHS</w:t>
              </w:r>
              <w:proofErr w:type="spellEnd"/>
              <w:r w:rsidRPr="004841A1">
                <w:rPr>
                  <w:rStyle w:val="Hyperlink"/>
                  <w:rFonts w:ascii="Arial" w:eastAsia="Arial" w:hAnsi="Arial" w:cs="Arial"/>
                  <w:b/>
                  <w:bCs/>
                </w:rPr>
                <w:t xml:space="preserve"> Collaboration Platform.</w:t>
              </w:r>
            </w:hyperlink>
            <w:r w:rsidRPr="004841A1">
              <w:rPr>
                <w:rFonts w:ascii="Arial" w:eastAsia="Arial" w:hAnsi="Arial" w:cs="Arial"/>
                <w:color w:val="000000" w:themeColor="text1"/>
              </w:rPr>
              <w:t xml:space="preserve"> You may be required to join the site if you don’t already have access. </w:t>
            </w:r>
            <w:r w:rsidRPr="004841A1">
              <w:rPr>
                <w:rFonts w:eastAsia="Times New Roman"/>
                <w:color w:val="000000" w:themeColor="text1"/>
              </w:rPr>
              <w:t xml:space="preserve"> </w:t>
            </w:r>
            <w:r w:rsidRPr="004841A1">
              <w:rPr>
                <w:rFonts w:ascii="Arial" w:eastAsia="Arial" w:hAnsi="Arial" w:cs="Arial"/>
                <w:color w:val="000000" w:themeColor="text1"/>
              </w:rPr>
              <w:t xml:space="preserve"> </w:t>
            </w:r>
          </w:p>
          <w:p w14:paraId="289F3E7C" w14:textId="77777777" w:rsidR="00052EDD" w:rsidRPr="004841A1" w:rsidRDefault="00052EDD" w:rsidP="00052EDD">
            <w:pPr>
              <w:jc w:val="both"/>
              <w:rPr>
                <w:rFonts w:eastAsia="Times New Roman"/>
                <w:color w:val="000000" w:themeColor="text1"/>
              </w:rPr>
            </w:pPr>
            <w:r w:rsidRPr="004841A1">
              <w:rPr>
                <w:rFonts w:ascii="Arial" w:eastAsia="Arial" w:hAnsi="Arial" w:cs="Arial"/>
                <w:color w:val="000000" w:themeColor="text1"/>
              </w:rPr>
              <w:t xml:space="preserve">Please follow the instructions below to join: </w:t>
            </w:r>
            <w:r w:rsidRPr="004841A1">
              <w:rPr>
                <w:rFonts w:eastAsia="Times New Roman"/>
                <w:color w:val="000000" w:themeColor="text1"/>
              </w:rPr>
              <w:t xml:space="preserve"> </w:t>
            </w:r>
          </w:p>
          <w:p w14:paraId="002CD5A5" w14:textId="77777777" w:rsidR="00052EDD" w:rsidRPr="004841A1" w:rsidRDefault="00052EDD" w:rsidP="00052EDD">
            <w:pPr>
              <w:pStyle w:val="ListParagraph"/>
              <w:numPr>
                <w:ilvl w:val="0"/>
                <w:numId w:val="36"/>
              </w:numPr>
              <w:spacing w:after="160" w:line="259" w:lineRule="auto"/>
              <w:contextualSpacing/>
              <w:jc w:val="both"/>
              <w:rPr>
                <w:rFonts w:eastAsiaTheme="minorEastAsia"/>
                <w:color w:val="000000" w:themeColor="text1"/>
                <w:sz w:val="24"/>
                <w:szCs w:val="24"/>
              </w:rPr>
            </w:pPr>
            <w:r w:rsidRPr="004841A1">
              <w:rPr>
                <w:rFonts w:ascii="Arial" w:eastAsia="Arial" w:hAnsi="Arial" w:cs="Arial"/>
                <w:color w:val="000000" w:themeColor="text1"/>
                <w:sz w:val="24"/>
                <w:szCs w:val="24"/>
              </w:rPr>
              <w:t xml:space="preserve">If you do not have a </w:t>
            </w:r>
            <w:proofErr w:type="spellStart"/>
            <w:r w:rsidRPr="004841A1">
              <w:rPr>
                <w:rFonts w:ascii="Arial" w:eastAsia="Arial" w:hAnsi="Arial" w:cs="Arial"/>
                <w:color w:val="000000" w:themeColor="text1"/>
                <w:sz w:val="24"/>
                <w:szCs w:val="24"/>
              </w:rPr>
              <w:t>FutureNHS</w:t>
            </w:r>
            <w:proofErr w:type="spellEnd"/>
            <w:r w:rsidRPr="004841A1">
              <w:rPr>
                <w:rFonts w:ascii="Arial" w:eastAsia="Arial" w:hAnsi="Arial" w:cs="Arial"/>
                <w:color w:val="000000" w:themeColor="text1"/>
                <w:sz w:val="24"/>
                <w:szCs w:val="24"/>
              </w:rPr>
              <w:t xml:space="preserve"> login, please create an account using this link: </w:t>
            </w:r>
            <w:hyperlink r:id="rId29">
              <w:proofErr w:type="spellStart"/>
              <w:r w:rsidRPr="004841A1">
                <w:rPr>
                  <w:rStyle w:val="Hyperlink"/>
                  <w:rFonts w:ascii="Arial" w:eastAsia="Arial" w:hAnsi="Arial" w:cs="Arial"/>
                  <w:b/>
                  <w:bCs/>
                  <w:sz w:val="24"/>
                  <w:szCs w:val="24"/>
                </w:rPr>
                <w:t>FutureNHS</w:t>
              </w:r>
              <w:proofErr w:type="spellEnd"/>
              <w:r w:rsidRPr="004841A1">
                <w:rPr>
                  <w:rStyle w:val="Hyperlink"/>
                  <w:rFonts w:ascii="Arial" w:eastAsia="Arial" w:hAnsi="Arial" w:cs="Arial"/>
                  <w:b/>
                  <w:bCs/>
                  <w:sz w:val="24"/>
                  <w:szCs w:val="24"/>
                </w:rPr>
                <w:t xml:space="preserve"> platform</w:t>
              </w:r>
            </w:hyperlink>
            <w:r w:rsidRPr="004841A1">
              <w:rPr>
                <w:rFonts w:ascii="Arial" w:eastAsia="Arial" w:hAnsi="Arial" w:cs="Arial"/>
                <w:color w:val="000000" w:themeColor="text1"/>
                <w:sz w:val="24"/>
                <w:szCs w:val="24"/>
              </w:rPr>
              <w:t xml:space="preserve">  </w:t>
            </w:r>
          </w:p>
          <w:p w14:paraId="530CD011" w14:textId="77777777" w:rsidR="00052EDD" w:rsidRPr="004841A1" w:rsidRDefault="00052EDD" w:rsidP="00052EDD">
            <w:pPr>
              <w:pStyle w:val="ListParagraph"/>
              <w:numPr>
                <w:ilvl w:val="0"/>
                <w:numId w:val="36"/>
              </w:numPr>
              <w:tabs>
                <w:tab w:val="left" w:pos="720"/>
              </w:tabs>
              <w:spacing w:after="160" w:line="259" w:lineRule="auto"/>
              <w:contextualSpacing/>
              <w:jc w:val="both"/>
              <w:rPr>
                <w:rFonts w:eastAsiaTheme="minorEastAsia"/>
                <w:color w:val="000000" w:themeColor="text1"/>
                <w:sz w:val="24"/>
                <w:szCs w:val="24"/>
              </w:rPr>
            </w:pPr>
            <w:r w:rsidRPr="004841A1">
              <w:rPr>
                <w:rFonts w:ascii="Arial" w:eastAsia="Arial" w:hAnsi="Arial" w:cs="Arial"/>
                <w:color w:val="000000" w:themeColor="text1"/>
                <w:sz w:val="24"/>
                <w:szCs w:val="24"/>
              </w:rPr>
              <w:t xml:space="preserve">Once your account is created, please click this direct link to our workspace and request to join: </w:t>
            </w:r>
            <w:hyperlink r:id="rId30">
              <w:r w:rsidRPr="004841A1">
                <w:rPr>
                  <w:rStyle w:val="Hyperlink"/>
                  <w:rFonts w:ascii="Arial" w:eastAsia="Arial" w:hAnsi="Arial" w:cs="Arial"/>
                  <w:b/>
                  <w:bCs/>
                  <w:sz w:val="24"/>
                  <w:szCs w:val="24"/>
                </w:rPr>
                <w:t xml:space="preserve">Midlands Talent Management - </w:t>
              </w:r>
              <w:proofErr w:type="spellStart"/>
              <w:r w:rsidRPr="004841A1">
                <w:rPr>
                  <w:rStyle w:val="Hyperlink"/>
                  <w:rFonts w:ascii="Arial" w:eastAsia="Arial" w:hAnsi="Arial" w:cs="Arial"/>
                  <w:b/>
                  <w:bCs/>
                  <w:sz w:val="24"/>
                  <w:szCs w:val="24"/>
                </w:rPr>
                <w:t>FutureNHS</w:t>
              </w:r>
              <w:proofErr w:type="spellEnd"/>
              <w:r w:rsidRPr="004841A1">
                <w:rPr>
                  <w:rStyle w:val="Hyperlink"/>
                  <w:rFonts w:ascii="Arial" w:eastAsia="Arial" w:hAnsi="Arial" w:cs="Arial"/>
                  <w:b/>
                  <w:bCs/>
                  <w:sz w:val="24"/>
                  <w:szCs w:val="24"/>
                </w:rPr>
                <w:t xml:space="preserve"> Collaboration Platform</w:t>
              </w:r>
            </w:hyperlink>
            <w:r w:rsidRPr="004841A1">
              <w:rPr>
                <w:rFonts w:ascii="Arial" w:eastAsia="Arial" w:hAnsi="Arial" w:cs="Arial"/>
                <w:color w:val="000000" w:themeColor="text1"/>
                <w:sz w:val="24"/>
                <w:szCs w:val="24"/>
              </w:rPr>
              <w:t xml:space="preserve">  </w:t>
            </w:r>
          </w:p>
          <w:p w14:paraId="2D96EDB3" w14:textId="77777777" w:rsidR="00052EDD" w:rsidRPr="004841A1" w:rsidRDefault="00052EDD" w:rsidP="00052EDD">
            <w:pPr>
              <w:jc w:val="both"/>
              <w:rPr>
                <w:rFonts w:ascii="Calibri" w:eastAsia="Calibri" w:hAnsi="Calibri" w:cs="Calibri"/>
                <w:color w:val="000000" w:themeColor="text1"/>
              </w:rPr>
            </w:pPr>
            <w:r w:rsidRPr="004841A1">
              <w:rPr>
                <w:rFonts w:ascii="Arial" w:eastAsia="Arial" w:hAnsi="Arial" w:cs="Arial"/>
                <w:color w:val="000000" w:themeColor="text1"/>
              </w:rPr>
              <w:t xml:space="preserve">Our team will then receive a notification and will process your request to join. Here you can also access our Midlands Community of Practice forum where you can join and continue active discussions from the sessions as well as post questions, </w:t>
            </w:r>
            <w:proofErr w:type="gramStart"/>
            <w:r w:rsidRPr="004841A1">
              <w:rPr>
                <w:rFonts w:ascii="Arial" w:eastAsia="Arial" w:hAnsi="Arial" w:cs="Arial"/>
                <w:color w:val="000000" w:themeColor="text1"/>
              </w:rPr>
              <w:t>ideas</w:t>
            </w:r>
            <w:proofErr w:type="gramEnd"/>
            <w:r w:rsidRPr="004841A1">
              <w:rPr>
                <w:rFonts w:ascii="Arial" w:eastAsia="Arial" w:hAnsi="Arial" w:cs="Arial"/>
                <w:color w:val="000000" w:themeColor="text1"/>
              </w:rPr>
              <w:t xml:space="preserve"> and thoughts. We also have a WhatsApp group to help our Community of Practice stay in touch and continue conversation outside of the sessions. If you would like to join; please text your full name, job title and organisation to 07849 574 331. </w:t>
            </w:r>
            <w:r w:rsidRPr="004841A1">
              <w:rPr>
                <w:rFonts w:ascii="Calibri" w:eastAsia="Calibri" w:hAnsi="Calibri" w:cs="Calibri"/>
                <w:color w:val="000000" w:themeColor="text1"/>
              </w:rPr>
              <w:t xml:space="preserve"> </w:t>
            </w:r>
          </w:p>
          <w:p w14:paraId="1229C5DF" w14:textId="77777777" w:rsidR="00052EDD" w:rsidRDefault="00052EDD" w:rsidP="004841A1">
            <w:pPr>
              <w:rPr>
                <w:rFonts w:ascii="Calibri" w:eastAsia="Calibri" w:hAnsi="Calibri" w:cs="Calibri"/>
                <w:color w:val="000000" w:themeColor="text1"/>
              </w:rPr>
            </w:pPr>
            <w:r>
              <w:br/>
            </w:r>
            <w:r w:rsidRPr="7ACA8E90">
              <w:rPr>
                <w:rFonts w:ascii="Arial" w:eastAsia="Arial" w:hAnsi="Arial" w:cs="Arial"/>
                <w:color w:val="000000" w:themeColor="text1"/>
              </w:rPr>
              <w:t>We will be in touch with details on our next session and how you can register</w:t>
            </w:r>
            <w:r w:rsidRPr="7ACA8E90">
              <w:rPr>
                <w:rFonts w:ascii="Calibri" w:eastAsia="Calibri" w:hAnsi="Calibri" w:cs="Calibri"/>
                <w:color w:val="000000" w:themeColor="text1"/>
              </w:rPr>
              <w:t xml:space="preserve">. </w:t>
            </w:r>
            <w:r>
              <w:br/>
            </w:r>
            <w:r w:rsidRPr="7ACA8E90">
              <w:rPr>
                <w:rFonts w:ascii="Calibri" w:eastAsia="Calibri" w:hAnsi="Calibri" w:cs="Calibri"/>
                <w:color w:val="000000" w:themeColor="text1"/>
              </w:rPr>
              <w:t xml:space="preserve"> </w:t>
            </w:r>
          </w:p>
          <w:p w14:paraId="6798A751" w14:textId="77777777" w:rsidR="00052EDD" w:rsidRPr="00936460" w:rsidRDefault="00052EDD" w:rsidP="00052EDD">
            <w:pPr>
              <w:jc w:val="both"/>
              <w:rPr>
                <w:rFonts w:ascii="Arial Rounded MT Bold" w:eastAsia="Arial Rounded MT Bold" w:hAnsi="Arial Rounded MT Bold" w:cs="Arial Rounded MT Bold"/>
                <w:color w:val="000000" w:themeColor="text1"/>
                <w:sz w:val="28"/>
                <w:szCs w:val="28"/>
              </w:rPr>
            </w:pPr>
            <w:r w:rsidRPr="00936460">
              <w:rPr>
                <w:rFonts w:ascii="Arial Rounded MT Bold" w:eastAsia="Arial Rounded MT Bold" w:hAnsi="Arial Rounded MT Bold" w:cs="Arial Rounded MT Bold"/>
                <w:b/>
                <w:bCs/>
                <w:color w:val="000000" w:themeColor="text1"/>
              </w:rPr>
              <w:t>New team members</w:t>
            </w:r>
          </w:p>
          <w:p w14:paraId="021CC6C7" w14:textId="77777777" w:rsidR="00936460" w:rsidRDefault="00052EDD" w:rsidP="00052EDD">
            <w:pPr>
              <w:jc w:val="both"/>
              <w:rPr>
                <w:rFonts w:ascii="Arial" w:eastAsia="Arial" w:hAnsi="Arial" w:cs="Arial"/>
                <w:color w:val="000000" w:themeColor="text1"/>
              </w:rPr>
            </w:pPr>
            <w:r w:rsidRPr="7ACA8E90">
              <w:rPr>
                <w:rFonts w:ascii="Arial" w:eastAsia="Arial" w:hAnsi="Arial" w:cs="Arial"/>
                <w:color w:val="000000" w:themeColor="text1"/>
              </w:rPr>
              <w:t>Our team has expanded! We are delighted to be joined by</w:t>
            </w:r>
            <w:r w:rsidR="00936460">
              <w:rPr>
                <w:rFonts w:ascii="Arial" w:eastAsia="Arial" w:hAnsi="Arial" w:cs="Arial"/>
                <w:color w:val="000000" w:themeColor="text1"/>
              </w:rPr>
              <w:t>:</w:t>
            </w:r>
          </w:p>
          <w:p w14:paraId="68E9AC35" w14:textId="199F361D" w:rsidR="00936460" w:rsidRDefault="00052EDD" w:rsidP="00052EDD">
            <w:pPr>
              <w:jc w:val="both"/>
              <w:rPr>
                <w:rFonts w:ascii="Arial" w:eastAsia="Arial" w:hAnsi="Arial" w:cs="Arial"/>
                <w:color w:val="000000" w:themeColor="text1"/>
              </w:rPr>
            </w:pPr>
            <w:r w:rsidRPr="7ACA8E90">
              <w:rPr>
                <w:rFonts w:ascii="Arial" w:eastAsia="Arial" w:hAnsi="Arial" w:cs="Arial"/>
                <w:color w:val="000000" w:themeColor="text1"/>
              </w:rPr>
              <w:t xml:space="preserve">Heather </w:t>
            </w:r>
            <w:proofErr w:type="spellStart"/>
            <w:r w:rsidRPr="7ACA8E90">
              <w:rPr>
                <w:rFonts w:ascii="Arial" w:eastAsia="Arial" w:hAnsi="Arial" w:cs="Arial"/>
                <w:color w:val="000000" w:themeColor="text1"/>
              </w:rPr>
              <w:t>Wilby</w:t>
            </w:r>
            <w:proofErr w:type="spellEnd"/>
            <w:r w:rsidRPr="7ACA8E90">
              <w:rPr>
                <w:rFonts w:ascii="Arial" w:eastAsia="Arial" w:hAnsi="Arial" w:cs="Arial"/>
                <w:color w:val="000000" w:themeColor="text1"/>
              </w:rPr>
              <w:t xml:space="preserve">; Senior Regional Programme Lead, </w:t>
            </w:r>
          </w:p>
          <w:p w14:paraId="404B08D9" w14:textId="77777777" w:rsidR="00936460" w:rsidRDefault="00052EDD" w:rsidP="00052EDD">
            <w:pPr>
              <w:jc w:val="both"/>
              <w:rPr>
                <w:rFonts w:ascii="Arial" w:eastAsia="Arial" w:hAnsi="Arial" w:cs="Arial"/>
                <w:color w:val="000000" w:themeColor="text1"/>
              </w:rPr>
            </w:pPr>
            <w:r w:rsidRPr="7ACA8E90">
              <w:rPr>
                <w:rFonts w:ascii="Arial" w:eastAsia="Arial" w:hAnsi="Arial" w:cs="Arial"/>
                <w:color w:val="000000" w:themeColor="text1"/>
              </w:rPr>
              <w:t xml:space="preserve">Bianca Campbell, Project Manager for Scope for Growth and </w:t>
            </w:r>
          </w:p>
          <w:p w14:paraId="0DDF1BDF" w14:textId="67804E5C" w:rsidR="00936460" w:rsidRDefault="00052EDD" w:rsidP="00052EDD">
            <w:pPr>
              <w:jc w:val="both"/>
              <w:rPr>
                <w:rFonts w:ascii="Arial" w:eastAsia="Arial" w:hAnsi="Arial" w:cs="Arial"/>
                <w:color w:val="000000" w:themeColor="text1"/>
              </w:rPr>
            </w:pPr>
            <w:r w:rsidRPr="7ACA8E90">
              <w:rPr>
                <w:rFonts w:ascii="Arial" w:eastAsia="Arial" w:hAnsi="Arial" w:cs="Arial"/>
                <w:color w:val="000000" w:themeColor="text1"/>
              </w:rPr>
              <w:t xml:space="preserve">Racheal </w:t>
            </w:r>
            <w:proofErr w:type="spellStart"/>
            <w:r w:rsidRPr="7ACA8E90">
              <w:rPr>
                <w:rFonts w:ascii="Arial" w:eastAsia="Arial" w:hAnsi="Arial" w:cs="Arial"/>
                <w:color w:val="000000" w:themeColor="text1"/>
              </w:rPr>
              <w:t>Naa</w:t>
            </w:r>
            <w:proofErr w:type="spellEnd"/>
            <w:r w:rsidRPr="7ACA8E90">
              <w:rPr>
                <w:rFonts w:ascii="Arial" w:eastAsia="Arial" w:hAnsi="Arial" w:cs="Arial"/>
                <w:color w:val="000000" w:themeColor="text1"/>
              </w:rPr>
              <w:t xml:space="preserve"> </w:t>
            </w:r>
            <w:proofErr w:type="spellStart"/>
            <w:r w:rsidRPr="7ACA8E90">
              <w:rPr>
                <w:rFonts w:ascii="Arial" w:eastAsia="Arial" w:hAnsi="Arial" w:cs="Arial"/>
                <w:color w:val="000000" w:themeColor="text1"/>
              </w:rPr>
              <w:t>Ayele</w:t>
            </w:r>
            <w:proofErr w:type="spellEnd"/>
            <w:r w:rsidRPr="7ACA8E90">
              <w:rPr>
                <w:rFonts w:ascii="Arial" w:eastAsia="Arial" w:hAnsi="Arial" w:cs="Arial"/>
                <w:color w:val="000000" w:themeColor="text1"/>
              </w:rPr>
              <w:t xml:space="preserve"> </w:t>
            </w:r>
            <w:proofErr w:type="spellStart"/>
            <w:r w:rsidRPr="7ACA8E90">
              <w:rPr>
                <w:rFonts w:ascii="Arial" w:eastAsia="Arial" w:hAnsi="Arial" w:cs="Arial"/>
                <w:color w:val="000000" w:themeColor="text1"/>
              </w:rPr>
              <w:t>Commodo</w:t>
            </w:r>
            <w:proofErr w:type="spellEnd"/>
            <w:r w:rsidRPr="7ACA8E90">
              <w:rPr>
                <w:rFonts w:ascii="Arial" w:eastAsia="Arial" w:hAnsi="Arial" w:cs="Arial"/>
                <w:color w:val="000000" w:themeColor="text1"/>
              </w:rPr>
              <w:t xml:space="preserve">, Team Administrator. </w:t>
            </w:r>
          </w:p>
          <w:p w14:paraId="15F668FD" w14:textId="77777777" w:rsidR="00936460" w:rsidRDefault="00936460" w:rsidP="00052EDD">
            <w:pPr>
              <w:jc w:val="both"/>
              <w:rPr>
                <w:rFonts w:ascii="Arial" w:eastAsia="Arial" w:hAnsi="Arial" w:cs="Arial"/>
                <w:color w:val="000000" w:themeColor="text1"/>
              </w:rPr>
            </w:pPr>
          </w:p>
          <w:p w14:paraId="6657CE2D" w14:textId="433CFE59" w:rsidR="00052EDD" w:rsidRDefault="00052EDD" w:rsidP="00052EDD">
            <w:pPr>
              <w:jc w:val="both"/>
              <w:rPr>
                <w:rFonts w:ascii="Arial" w:eastAsia="Arial" w:hAnsi="Arial" w:cs="Arial"/>
                <w:color w:val="000000" w:themeColor="text1"/>
              </w:rPr>
            </w:pPr>
            <w:r w:rsidRPr="7ACA8E90">
              <w:rPr>
                <w:rFonts w:ascii="Arial" w:eastAsia="Arial" w:hAnsi="Arial" w:cs="Arial"/>
                <w:color w:val="000000" w:themeColor="text1"/>
              </w:rPr>
              <w:t>They join current team members; Lyndsay Bunting; Head of Talent, Anna O'Kane; Senior Regional Programme Lead and Faizah Mustafa; Project Manager.</w:t>
            </w:r>
          </w:p>
          <w:p w14:paraId="691E26F9" w14:textId="518D88EF" w:rsidR="00FB5365" w:rsidRPr="00682BBF" w:rsidRDefault="00FB5365" w:rsidP="00F81B09">
            <w:pPr>
              <w:spacing w:beforeAutospacing="1" w:afterAutospacing="1"/>
              <w:jc w:val="both"/>
              <w:rPr>
                <w:rFonts w:ascii="Arial" w:eastAsia="Arial" w:hAnsi="Arial" w:cs="Arial"/>
                <w:color w:val="000000" w:themeColor="text1"/>
              </w:rPr>
            </w:pPr>
          </w:p>
        </w:tc>
      </w:tr>
      <w:tr w:rsidR="00A86D55" w14:paraId="6209044B" w14:textId="77777777" w:rsidTr="295E5ECD">
        <w:trPr>
          <w:cantSplit/>
          <w:trHeight w:val="144"/>
          <w:jc w:val="center"/>
        </w:trPr>
        <w:tc>
          <w:tcPr>
            <w:tcW w:w="10171" w:type="dxa"/>
            <w:shd w:val="clear" w:color="auto" w:fill="00A9CE"/>
            <w:tcMar>
              <w:top w:w="60" w:type="dxa"/>
              <w:left w:w="60" w:type="dxa"/>
              <w:bottom w:w="60" w:type="dxa"/>
              <w:right w:w="60" w:type="dxa"/>
            </w:tcMar>
            <w:vAlign w:val="center"/>
          </w:tcPr>
          <w:p w14:paraId="11721E81" w14:textId="42B83F51" w:rsidR="00A86D55" w:rsidRPr="00C1470C" w:rsidRDefault="001B3FDB" w:rsidP="00A86D55">
            <w:pPr>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Other Offers</w:t>
            </w:r>
          </w:p>
        </w:tc>
      </w:tr>
      <w:bookmarkEnd w:id="7"/>
      <w:bookmarkEnd w:id="8"/>
      <w:tr w:rsidR="00DD46DA" w14:paraId="069AA6B7" w14:textId="77777777" w:rsidTr="295E5ECD">
        <w:trPr>
          <w:cantSplit/>
          <w:trHeight w:val="144"/>
          <w:jc w:val="center"/>
        </w:trPr>
        <w:tc>
          <w:tcPr>
            <w:tcW w:w="10171" w:type="dxa"/>
            <w:shd w:val="clear" w:color="auto" w:fill="auto"/>
            <w:tcMar>
              <w:top w:w="60" w:type="dxa"/>
              <w:left w:w="60" w:type="dxa"/>
              <w:bottom w:w="60" w:type="dxa"/>
              <w:right w:w="60" w:type="dxa"/>
            </w:tcMar>
            <w:vAlign w:val="center"/>
          </w:tcPr>
          <w:p w14:paraId="6E1E7E31" w14:textId="452ED7A5" w:rsidR="00645090" w:rsidRPr="00645090" w:rsidRDefault="00F24B1C" w:rsidP="00645090">
            <w:pPr>
              <w:shd w:val="clear" w:color="auto" w:fill="FFFFFF"/>
              <w:textAlignment w:val="top"/>
              <w:rPr>
                <w:rFonts w:ascii="Arial" w:hAnsi="Arial" w:cs="Arial"/>
                <w:sz w:val="28"/>
                <w:szCs w:val="28"/>
              </w:rPr>
            </w:pPr>
            <w:r>
              <w:rPr>
                <w:rFonts w:ascii="Arial" w:hAnsi="Arial" w:cs="Arial"/>
                <w:b/>
                <w:bCs/>
                <w:sz w:val="28"/>
                <w:szCs w:val="28"/>
              </w:rPr>
              <w:lastRenderedPageBreak/>
              <w:fldChar w:fldCharType="begin"/>
            </w:r>
            <w:r>
              <w:rPr>
                <w:rFonts w:ascii="Arial" w:hAnsi="Arial" w:cs="Arial"/>
                <w:b/>
                <w:bCs/>
                <w:sz w:val="28"/>
                <w:szCs w:val="28"/>
              </w:rPr>
              <w:instrText xml:space="preserve"> HYPERLINK "https://www.leadershipacademy.nhs.uk/programmes/mary-seacole-programme/?utm_source=email&amp;utm_medium=EOI&amp;utm_campaign=region_a" </w:instrText>
            </w:r>
            <w:r>
              <w:rPr>
                <w:rFonts w:ascii="Arial" w:hAnsi="Arial" w:cs="Arial"/>
                <w:b/>
                <w:bCs/>
                <w:sz w:val="28"/>
                <w:szCs w:val="28"/>
              </w:rPr>
              <w:fldChar w:fldCharType="separate"/>
            </w:r>
            <w:r w:rsidR="00EA15F8" w:rsidRPr="00F24B1C">
              <w:rPr>
                <w:rStyle w:val="Hyperlink"/>
                <w:rFonts w:ascii="Arial" w:hAnsi="Arial" w:cs="Arial"/>
                <w:b/>
                <w:bCs/>
                <w:sz w:val="28"/>
                <w:szCs w:val="28"/>
              </w:rPr>
              <w:t>Mary Seacole</w:t>
            </w:r>
            <w:r>
              <w:rPr>
                <w:rFonts w:ascii="Arial" w:hAnsi="Arial" w:cs="Arial"/>
                <w:b/>
                <w:bCs/>
                <w:sz w:val="28"/>
                <w:szCs w:val="28"/>
              </w:rPr>
              <w:fldChar w:fldCharType="end"/>
            </w:r>
            <w:r w:rsidR="00EA15F8" w:rsidRPr="00F24B1C">
              <w:rPr>
                <w:sz w:val="28"/>
                <w:szCs w:val="28"/>
              </w:rPr>
              <w:t xml:space="preserve"> </w:t>
            </w:r>
            <w:r w:rsidR="00645090" w:rsidRPr="00645090">
              <w:rPr>
                <w:rFonts w:ascii="Arial" w:hAnsi="Arial" w:cs="Arial"/>
                <w:b/>
                <w:bCs/>
                <w:sz w:val="28"/>
                <w:szCs w:val="28"/>
              </w:rPr>
              <w:t xml:space="preserve">and </w:t>
            </w:r>
            <w:hyperlink r:id="rId31" w:history="1">
              <w:r w:rsidR="00645090" w:rsidRPr="00645090">
                <w:rPr>
                  <w:rStyle w:val="Hyperlink"/>
                  <w:rFonts w:ascii="Arial" w:hAnsi="Arial" w:cs="Arial"/>
                  <w:b/>
                  <w:bCs/>
                  <w:sz w:val="28"/>
                  <w:szCs w:val="28"/>
                </w:rPr>
                <w:t>Rosalind Franklin</w:t>
              </w:r>
            </w:hyperlink>
            <w:r w:rsidR="00645090" w:rsidRPr="00645090">
              <w:rPr>
                <w:rFonts w:ascii="Arial" w:hAnsi="Arial" w:cs="Arial"/>
                <w:b/>
                <w:bCs/>
                <w:sz w:val="28"/>
                <w:szCs w:val="28"/>
              </w:rPr>
              <w:t xml:space="preserve"> programmes</w:t>
            </w:r>
          </w:p>
          <w:p w14:paraId="22DC1636" w14:textId="77777777" w:rsidR="00645090" w:rsidRPr="00645090" w:rsidRDefault="00645090" w:rsidP="00645090">
            <w:pPr>
              <w:shd w:val="clear" w:color="auto" w:fill="FFFFFF"/>
              <w:textAlignment w:val="top"/>
              <w:rPr>
                <w:rFonts w:ascii="Arial" w:hAnsi="Arial" w:cs="Arial"/>
                <w:sz w:val="22"/>
                <w:szCs w:val="22"/>
              </w:rPr>
            </w:pPr>
          </w:p>
          <w:p w14:paraId="704CEB8F" w14:textId="14298CA2" w:rsidR="00645090" w:rsidRPr="00645090" w:rsidRDefault="00D509B3" w:rsidP="00645090">
            <w:pPr>
              <w:shd w:val="clear" w:color="auto" w:fill="FFFFFF"/>
              <w:textAlignment w:val="top"/>
              <w:rPr>
                <w:rFonts w:ascii="Arial" w:hAnsi="Arial" w:cs="Arial"/>
              </w:rPr>
            </w:pPr>
            <w:hyperlink r:id="rId32" w:history="1">
              <w:r w:rsidR="00645090" w:rsidRPr="00645090">
                <w:rPr>
                  <w:rStyle w:val="Hyperlink"/>
                  <w:rFonts w:ascii="Arial" w:hAnsi="Arial" w:cs="Arial"/>
                </w:rPr>
                <w:t>Mary Seacole</w:t>
              </w:r>
            </w:hyperlink>
            <w:r w:rsidR="00645090" w:rsidRPr="00645090">
              <w:rPr>
                <w:rFonts w:ascii="Arial" w:hAnsi="Arial" w:cs="Arial"/>
              </w:rPr>
              <w:t xml:space="preserve"> is ideal for health and care staff in a first-time leadership role with responsibility for people and services. The programme has been designed in partnership with global experts, recently refreshed and delivered by experienced facilitators to develop your knowledge and skills in leadership and management. </w:t>
            </w:r>
          </w:p>
          <w:p w14:paraId="51F5B3E6" w14:textId="77777777" w:rsidR="00645090" w:rsidRPr="00645090" w:rsidRDefault="00645090" w:rsidP="00645090">
            <w:pPr>
              <w:shd w:val="clear" w:color="auto" w:fill="FFFFFF"/>
              <w:textAlignment w:val="top"/>
              <w:rPr>
                <w:rFonts w:ascii="Arial" w:hAnsi="Arial" w:cs="Arial"/>
              </w:rPr>
            </w:pPr>
          </w:p>
          <w:p w14:paraId="5A036E92" w14:textId="1904D2F5" w:rsidR="00645090" w:rsidRPr="00645090" w:rsidRDefault="00D509B3" w:rsidP="00645090">
            <w:pPr>
              <w:shd w:val="clear" w:color="auto" w:fill="FFFFFF"/>
              <w:textAlignment w:val="top"/>
              <w:rPr>
                <w:rFonts w:ascii="Arial" w:hAnsi="Arial" w:cs="Arial"/>
              </w:rPr>
            </w:pPr>
            <w:hyperlink r:id="rId33" w:history="1">
              <w:r w:rsidR="00645090" w:rsidRPr="00645090">
                <w:rPr>
                  <w:rStyle w:val="Hyperlink"/>
                  <w:rFonts w:ascii="Arial" w:hAnsi="Arial" w:cs="Arial"/>
                </w:rPr>
                <w:t>Rosalind Franklin</w:t>
              </w:r>
            </w:hyperlink>
            <w:r w:rsidR="00645090" w:rsidRPr="00645090">
              <w:rPr>
                <w:rFonts w:ascii="Arial" w:hAnsi="Arial" w:cs="Arial"/>
              </w:rPr>
              <w:t xml:space="preserve"> is perfect for clinician or manager leading from the middle of health and care systems, aspiring to lead large and complex programmes, departments, services or systems of care. This programme will support you to become an outstanding innovator, leaders, and team member to help improve services for people and communities that access them.</w:t>
            </w:r>
          </w:p>
          <w:p w14:paraId="50B5C615" w14:textId="77777777" w:rsidR="00645090" w:rsidRPr="00645090" w:rsidRDefault="00645090" w:rsidP="00645090">
            <w:pPr>
              <w:shd w:val="clear" w:color="auto" w:fill="FFFFFF"/>
              <w:textAlignment w:val="top"/>
              <w:rPr>
                <w:rFonts w:ascii="Arial" w:hAnsi="Arial" w:cs="Arial"/>
              </w:rPr>
            </w:pPr>
          </w:p>
          <w:p w14:paraId="687CF4CF" w14:textId="7AC2EBB5" w:rsidR="00645090" w:rsidRPr="00645090" w:rsidRDefault="00645090" w:rsidP="00645090">
            <w:pPr>
              <w:shd w:val="clear" w:color="auto" w:fill="FFFFFF"/>
              <w:textAlignment w:val="top"/>
              <w:rPr>
                <w:rFonts w:ascii="Arial" w:hAnsi="Arial" w:cs="Arial"/>
              </w:rPr>
            </w:pPr>
            <w:r w:rsidRPr="00645090">
              <w:rPr>
                <w:rFonts w:ascii="Arial" w:hAnsi="Arial" w:cs="Arial"/>
              </w:rPr>
              <w:t xml:space="preserve">Both programmes have been designed for staff working in health and care, making the leadership learning tailored for NHS colleagues. </w:t>
            </w:r>
          </w:p>
          <w:p w14:paraId="1CC89998" w14:textId="77777777" w:rsidR="00645090" w:rsidRPr="00645090" w:rsidRDefault="00645090" w:rsidP="00645090">
            <w:pPr>
              <w:shd w:val="clear" w:color="auto" w:fill="FFFFFF"/>
              <w:textAlignment w:val="top"/>
              <w:rPr>
                <w:rFonts w:ascii="Arial" w:hAnsi="Arial" w:cs="Arial"/>
              </w:rPr>
            </w:pPr>
          </w:p>
          <w:p w14:paraId="56B92160" w14:textId="0E11E93E" w:rsidR="00645090" w:rsidRPr="00645090" w:rsidRDefault="00645090" w:rsidP="00645090">
            <w:pPr>
              <w:shd w:val="clear" w:color="auto" w:fill="FFFFFF"/>
              <w:textAlignment w:val="top"/>
              <w:rPr>
                <w:rFonts w:ascii="Arial" w:hAnsi="Arial" w:cs="Arial"/>
              </w:rPr>
            </w:pPr>
            <w:r w:rsidRPr="00645090">
              <w:rPr>
                <w:rFonts w:ascii="Arial" w:hAnsi="Arial" w:cs="Arial"/>
                <w:b/>
                <w:bCs/>
              </w:rPr>
              <w:t xml:space="preserve">Please note that all cohorts will run virtually. However, where possible please apply for the cohort in the </w:t>
            </w:r>
            <w:r w:rsidRPr="004C7256">
              <w:rPr>
                <w:rFonts w:ascii="Arial" w:hAnsi="Arial" w:cs="Arial"/>
                <w:b/>
                <w:bCs/>
              </w:rPr>
              <w:t>Midlands</w:t>
            </w:r>
            <w:r w:rsidRPr="00645090">
              <w:rPr>
                <w:rFonts w:ascii="Arial" w:hAnsi="Arial" w:cs="Arial"/>
                <w:b/>
                <w:bCs/>
              </w:rPr>
              <w:t>. This is to support future cohort networking.</w:t>
            </w:r>
          </w:p>
          <w:p w14:paraId="174252D1" w14:textId="77777777" w:rsidR="00645090" w:rsidRPr="00645090" w:rsidRDefault="00645090" w:rsidP="00645090">
            <w:pPr>
              <w:shd w:val="clear" w:color="auto" w:fill="FFFFFF"/>
              <w:textAlignment w:val="top"/>
              <w:rPr>
                <w:rFonts w:ascii="Arial" w:hAnsi="Arial" w:cs="Arial"/>
              </w:rPr>
            </w:pPr>
          </w:p>
          <w:p w14:paraId="666FE7D3" w14:textId="691DCC01" w:rsidR="00645090" w:rsidRDefault="00645090" w:rsidP="00645090">
            <w:pPr>
              <w:shd w:val="clear" w:color="auto" w:fill="FFFFFF"/>
              <w:textAlignment w:val="top"/>
              <w:rPr>
                <w:rFonts w:ascii="Arial" w:hAnsi="Arial" w:cs="Arial"/>
              </w:rPr>
            </w:pPr>
            <w:r w:rsidRPr="00645090">
              <w:rPr>
                <w:rFonts w:ascii="Arial" w:hAnsi="Arial" w:cs="Arial"/>
              </w:rPr>
              <w:t xml:space="preserve">Find out more about the </w:t>
            </w:r>
            <w:hyperlink r:id="rId34" w:history="1">
              <w:r w:rsidRPr="00645090">
                <w:rPr>
                  <w:rStyle w:val="Hyperlink"/>
                  <w:rFonts w:ascii="Arial" w:hAnsi="Arial" w:cs="Arial"/>
                </w:rPr>
                <w:t>Mary Seacole</w:t>
              </w:r>
            </w:hyperlink>
            <w:r w:rsidRPr="00645090">
              <w:rPr>
                <w:rFonts w:ascii="Arial" w:hAnsi="Arial" w:cs="Arial"/>
              </w:rPr>
              <w:t xml:space="preserve"> and the </w:t>
            </w:r>
            <w:hyperlink r:id="rId35" w:history="1">
              <w:r w:rsidRPr="00645090">
                <w:rPr>
                  <w:rStyle w:val="Hyperlink"/>
                  <w:rFonts w:ascii="Arial" w:hAnsi="Arial" w:cs="Arial"/>
                </w:rPr>
                <w:t>Rosalind Franklin</w:t>
              </w:r>
            </w:hyperlink>
            <w:r w:rsidRPr="00645090">
              <w:rPr>
                <w:rFonts w:ascii="Arial" w:hAnsi="Arial" w:cs="Arial"/>
              </w:rPr>
              <w:t xml:space="preserve"> programmes.</w:t>
            </w:r>
          </w:p>
          <w:p w14:paraId="5E37AF5B" w14:textId="77777777" w:rsidR="001B3FDB" w:rsidRDefault="001B3FDB" w:rsidP="00645090">
            <w:pPr>
              <w:shd w:val="clear" w:color="auto" w:fill="FFFFFF"/>
              <w:textAlignment w:val="top"/>
              <w:rPr>
                <w:rFonts w:ascii="Arial" w:hAnsi="Arial" w:cs="Arial"/>
              </w:rPr>
            </w:pPr>
          </w:p>
          <w:p w14:paraId="0BE1FC8C" w14:textId="022191F1" w:rsidR="001B3FDB" w:rsidRPr="001B3FDB" w:rsidRDefault="001B3FDB" w:rsidP="00645090">
            <w:pPr>
              <w:shd w:val="clear" w:color="auto" w:fill="FFFFFF"/>
              <w:textAlignment w:val="top"/>
              <w:rPr>
                <w:rFonts w:ascii="Arial" w:hAnsi="Arial" w:cs="Arial"/>
                <w:b/>
                <w:bCs/>
                <w:sz w:val="28"/>
                <w:szCs w:val="28"/>
                <w:u w:val="single"/>
              </w:rPr>
            </w:pPr>
            <w:r w:rsidRPr="001B3FDB">
              <w:rPr>
                <w:rFonts w:ascii="Arial" w:hAnsi="Arial" w:cs="Arial"/>
                <w:b/>
                <w:bCs/>
                <w:sz w:val="28"/>
                <w:szCs w:val="28"/>
                <w:u w:val="single"/>
              </w:rPr>
              <w:t>Individual and Line Manager’s Toolkits</w:t>
            </w:r>
          </w:p>
          <w:p w14:paraId="2E11170A" w14:textId="77777777" w:rsidR="001B3FDB" w:rsidRDefault="001B3FDB" w:rsidP="00645090">
            <w:pPr>
              <w:shd w:val="clear" w:color="auto" w:fill="FFFFFF"/>
              <w:textAlignment w:val="top"/>
              <w:rPr>
                <w:rFonts w:ascii="Arial" w:hAnsi="Arial" w:cs="Arial"/>
              </w:rPr>
            </w:pPr>
          </w:p>
          <w:p w14:paraId="03365487" w14:textId="5542A05A" w:rsidR="001B3FDB" w:rsidRPr="00645090" w:rsidRDefault="001B3FDB" w:rsidP="5B3453F2">
            <w:pPr>
              <w:shd w:val="clear" w:color="auto" w:fill="FFFFFF" w:themeFill="background1"/>
              <w:textAlignment w:val="top"/>
              <w:rPr>
                <w:rFonts w:ascii="Arial" w:hAnsi="Arial" w:cs="Arial"/>
              </w:rPr>
            </w:pPr>
            <w:r w:rsidRPr="001B3FDB">
              <w:rPr>
                <w:rFonts w:ascii="Arial" w:hAnsi="Arial" w:cs="Arial"/>
              </w:rPr>
              <w:t xml:space="preserve">The </w:t>
            </w:r>
            <w:r w:rsidRPr="001B3FDB">
              <w:rPr>
                <w:rFonts w:ascii="Arial" w:hAnsi="Arial" w:cs="Arial"/>
                <w:b/>
                <w:bCs/>
              </w:rPr>
              <w:t>‘</w:t>
            </w:r>
            <w:hyperlink r:id="rId36">
              <w:r w:rsidRPr="5B3453F2">
                <w:rPr>
                  <w:rStyle w:val="Hyperlink"/>
                  <w:rFonts w:ascii="Arial" w:hAnsi="Arial" w:cs="Arial"/>
                  <w:b/>
                  <w:bCs/>
                </w:rPr>
                <w:t>Individual and Line Manager's Toolkits’</w:t>
              </w:r>
            </w:hyperlink>
            <w:r w:rsidRPr="001B3FDB">
              <w:rPr>
                <w:rFonts w:ascii="Arial" w:hAnsi="Arial" w:cs="Arial"/>
              </w:rPr>
              <w:t xml:space="preserve"> which  have been created in conjunction with NHS Employers, the NHS Staff Council and Timewise. The line manager’s guide offers support in how to lead a flexible team, helping managers to put structures and processes in place to support and encourage a flexible workplace for all. The guide for individuals will help prepare staff for positive conversations to make requests about flexible working and can support the best chance of agreeing a solution that works for them, their team and their organisations. </w:t>
            </w:r>
            <w:r>
              <w:br/>
            </w:r>
            <w:r>
              <w:br/>
            </w:r>
            <w:r w:rsidRPr="001B3FDB">
              <w:rPr>
                <w:rFonts w:ascii="Arial" w:hAnsi="Arial" w:cs="Arial"/>
              </w:rPr>
              <w:t xml:space="preserve">Please encourage your HR &amp; OD colleagues, line managers and team leaders to make use of this useful resource as to improve our flexible working options across the system. </w:t>
            </w:r>
            <w:r w:rsidRPr="5B3453F2">
              <w:rPr>
                <w:rFonts w:ascii="Arial" w:hAnsi="Arial" w:cs="Arial"/>
              </w:rPr>
              <w:t xml:space="preserve">If you could share this </w:t>
            </w:r>
            <w:hyperlink r:id="rId37">
              <w:r w:rsidRPr="5B3453F2">
                <w:rPr>
                  <w:rStyle w:val="Hyperlink"/>
                  <w:rFonts w:ascii="Arial" w:hAnsi="Arial" w:cs="Arial"/>
                </w:rPr>
                <w:t>tweet</w:t>
              </w:r>
            </w:hyperlink>
            <w:r w:rsidRPr="001B3FDB">
              <w:rPr>
                <w:rFonts w:ascii="Arial" w:hAnsi="Arial" w:cs="Arial"/>
              </w:rPr>
              <w:t xml:space="preserve"> through your personal and professional networks it would be much appreciated. </w:t>
            </w:r>
            <w:r>
              <w:br/>
            </w:r>
            <w:r>
              <w:br/>
            </w:r>
            <w:r w:rsidRPr="001B3FDB">
              <w:rPr>
                <w:rFonts w:ascii="Arial" w:hAnsi="Arial" w:cs="Arial"/>
              </w:rPr>
              <w:t>By providing our workforce with a variety of options to work flexibly, through a  suite of tailored interventions we can look improve the experience of working in the NHS for everyone. We hope this provides you with some great new tools to support your work too embed flexible working in your organisation and the wider NHS.</w:t>
            </w:r>
          </w:p>
          <w:p w14:paraId="57AFEAEE" w14:textId="77777777" w:rsidR="00645090" w:rsidRDefault="00645090" w:rsidP="5B3453F2">
            <w:pPr>
              <w:shd w:val="clear" w:color="auto" w:fill="FFFFFF" w:themeFill="background1"/>
              <w:textAlignment w:val="top"/>
              <w:rPr>
                <w:rFonts w:ascii="Arial" w:hAnsi="Arial" w:cs="Arial"/>
                <w:sz w:val="22"/>
                <w:szCs w:val="22"/>
              </w:rPr>
            </w:pPr>
          </w:p>
          <w:p w14:paraId="16457439" w14:textId="77777777" w:rsidR="00433165" w:rsidRPr="00433165" w:rsidRDefault="00433165" w:rsidP="00433165">
            <w:pPr>
              <w:spacing w:before="100" w:beforeAutospacing="1" w:after="100" w:afterAutospacing="1"/>
              <w:rPr>
                <w:rFonts w:ascii="Arial" w:eastAsia="Times New Roman" w:hAnsi="Arial" w:cs="Arial"/>
                <w:b/>
                <w:bCs/>
                <w:color w:val="000000"/>
                <w:sz w:val="28"/>
                <w:szCs w:val="28"/>
                <w:u w:val="single"/>
              </w:rPr>
            </w:pPr>
            <w:r w:rsidRPr="00433165">
              <w:rPr>
                <w:rFonts w:ascii="Arial" w:eastAsia="Times New Roman" w:hAnsi="Arial" w:cs="Arial"/>
                <w:b/>
                <w:color w:val="000000" w:themeColor="text1"/>
                <w:sz w:val="28"/>
                <w:szCs w:val="28"/>
                <w:u w:val="single"/>
              </w:rPr>
              <w:t>System Support Offer June 22</w:t>
            </w:r>
          </w:p>
          <w:p w14:paraId="01885CF1" w14:textId="711A4D6A" w:rsidR="00433165" w:rsidRDefault="00433165" w:rsidP="00433165">
            <w:pPr>
              <w:spacing w:before="100" w:beforeAutospacing="1" w:after="100" w:afterAutospacing="1"/>
              <w:rPr>
                <w:rFonts w:ascii="Arial" w:eastAsia="Times New Roman" w:hAnsi="Arial" w:cs="Arial"/>
                <w:color w:val="000000"/>
              </w:rPr>
            </w:pPr>
            <w:r w:rsidRPr="00433165">
              <w:rPr>
                <w:rFonts w:ascii="Arial" w:eastAsia="Times New Roman" w:hAnsi="Arial" w:cs="Arial"/>
                <w:color w:val="000000" w:themeColor="text1"/>
              </w:rPr>
              <w:t>A menu of support offers for ICS development is currently being created by the national System Support team in the System Transformation directorate. However, this document contains a summary of the offers we are aware of that currently exist and is an updated version of the paper from May 2022 which only outlined offers for senior leaders and executives.</w:t>
            </w:r>
            <w:r w:rsidR="007663B1" w:rsidRPr="5B3453F2">
              <w:rPr>
                <w:rFonts w:ascii="Arial" w:eastAsia="Times New Roman" w:hAnsi="Arial" w:cs="Arial"/>
                <w:color w:val="000000" w:themeColor="text1"/>
              </w:rPr>
              <w:t xml:space="preserve"> Find it </w:t>
            </w:r>
            <w:hyperlink r:id="rId38">
              <w:r w:rsidR="007663B1" w:rsidRPr="5B3453F2">
                <w:rPr>
                  <w:rStyle w:val="Hyperlink"/>
                  <w:rFonts w:ascii="Arial" w:eastAsia="Times New Roman" w:hAnsi="Arial" w:cs="Arial"/>
                </w:rPr>
                <w:t>here</w:t>
              </w:r>
              <w:r w:rsidR="00BC1C60" w:rsidRPr="5B3453F2">
                <w:rPr>
                  <w:rStyle w:val="Hyperlink"/>
                  <w:rFonts w:ascii="Arial" w:eastAsia="Times New Roman" w:hAnsi="Arial" w:cs="Arial"/>
                </w:rPr>
                <w:t>.</w:t>
              </w:r>
            </w:hyperlink>
          </w:p>
          <w:p w14:paraId="3ED7E5DC" w14:textId="14BDDCCF" w:rsidR="00BC1C60" w:rsidRPr="00685DFA" w:rsidRDefault="005A00E6" w:rsidP="00433165">
            <w:pPr>
              <w:spacing w:before="100" w:beforeAutospacing="1" w:after="100" w:afterAutospacing="1"/>
              <w:rPr>
                <w:rFonts w:ascii="Arial" w:eastAsia="Times New Roman" w:hAnsi="Arial" w:cs="Arial"/>
                <w:b/>
                <w:bCs/>
                <w:color w:val="000000"/>
                <w:sz w:val="28"/>
                <w:szCs w:val="28"/>
                <w:u w:val="single"/>
              </w:rPr>
            </w:pPr>
            <w:r w:rsidRPr="00685DFA">
              <w:rPr>
                <w:rFonts w:ascii="Arial" w:eastAsia="Times New Roman" w:hAnsi="Arial" w:cs="Arial"/>
                <w:b/>
                <w:bCs/>
                <w:color w:val="000000"/>
                <w:sz w:val="28"/>
                <w:szCs w:val="28"/>
                <w:u w:val="single"/>
              </w:rPr>
              <w:lastRenderedPageBreak/>
              <w:t>Foundations in System Leadership: Collaborating for Health and Care</w:t>
            </w:r>
          </w:p>
          <w:p w14:paraId="6951E1C9" w14:textId="087A33D9" w:rsidR="00871561" w:rsidRPr="00871561" w:rsidRDefault="00871561" w:rsidP="00871561">
            <w:pPr>
              <w:spacing w:before="100" w:beforeAutospacing="1" w:after="100" w:afterAutospacing="1"/>
              <w:rPr>
                <w:rFonts w:ascii="Arial" w:eastAsia="Times New Roman" w:hAnsi="Arial" w:cs="Arial"/>
                <w:color w:val="000000"/>
              </w:rPr>
            </w:pPr>
            <w:r w:rsidRPr="00871561">
              <w:rPr>
                <w:rFonts w:ascii="Arial" w:eastAsia="Times New Roman" w:hAnsi="Arial" w:cs="Arial"/>
                <w:color w:val="000000"/>
              </w:rPr>
              <w:t>Foundations in System Leadership; Collaborating for Health and Care, is open to all colleagues working in health, care, local</w:t>
            </w:r>
            <w:r>
              <w:rPr>
                <w:rFonts w:ascii="Arial" w:eastAsia="Times New Roman" w:hAnsi="Arial" w:cs="Arial"/>
                <w:color w:val="000000"/>
              </w:rPr>
              <w:t xml:space="preserve"> </w:t>
            </w:r>
            <w:r w:rsidRPr="00871561">
              <w:rPr>
                <w:rFonts w:ascii="Arial" w:eastAsia="Times New Roman" w:hAnsi="Arial" w:cs="Arial"/>
                <w:color w:val="000000"/>
              </w:rPr>
              <w:t>authorities and voluntary sector partnerships, who have a desire to improve the way they collaborate across organisational,</w:t>
            </w:r>
            <w:r>
              <w:rPr>
                <w:rFonts w:ascii="Arial" w:eastAsia="Times New Roman" w:hAnsi="Arial" w:cs="Arial"/>
                <w:color w:val="000000"/>
              </w:rPr>
              <w:t xml:space="preserve"> </w:t>
            </w:r>
            <w:r w:rsidRPr="00871561">
              <w:rPr>
                <w:rFonts w:ascii="Arial" w:eastAsia="Times New Roman" w:hAnsi="Arial" w:cs="Arial"/>
                <w:color w:val="000000"/>
              </w:rPr>
              <w:t>professional and hierarchical boundaries to design and deliver better health outcomes for the communities they serve.</w:t>
            </w:r>
          </w:p>
          <w:p w14:paraId="054FC72C" w14:textId="77777777" w:rsidR="00871561" w:rsidRPr="00871561" w:rsidRDefault="00871561" w:rsidP="00871561">
            <w:pPr>
              <w:spacing w:before="100" w:beforeAutospacing="1" w:after="100" w:afterAutospacing="1"/>
              <w:rPr>
                <w:rFonts w:ascii="Arial" w:eastAsia="Times New Roman" w:hAnsi="Arial" w:cs="Arial"/>
                <w:b/>
                <w:bCs/>
                <w:color w:val="000000"/>
              </w:rPr>
            </w:pPr>
            <w:r w:rsidRPr="00871561">
              <w:rPr>
                <w:rFonts w:ascii="Arial" w:eastAsia="Times New Roman" w:hAnsi="Arial" w:cs="Arial"/>
                <w:b/>
                <w:bCs/>
                <w:color w:val="000000"/>
              </w:rPr>
              <w:t>This programme will be ideal for you if you:</w:t>
            </w:r>
          </w:p>
          <w:p w14:paraId="60988CB8" w14:textId="1CE51195" w:rsidR="00871561" w:rsidRPr="00C466CA" w:rsidRDefault="00871561" w:rsidP="00C466CA">
            <w:pPr>
              <w:pStyle w:val="ListParagraph"/>
              <w:numPr>
                <w:ilvl w:val="0"/>
                <w:numId w:val="33"/>
              </w:numPr>
              <w:spacing w:before="100" w:beforeAutospacing="1" w:after="100" w:afterAutospacing="1"/>
              <w:rPr>
                <w:rFonts w:ascii="Arial" w:eastAsia="Times New Roman" w:hAnsi="Arial" w:cs="Arial"/>
                <w:color w:val="000000"/>
              </w:rPr>
            </w:pPr>
            <w:r w:rsidRPr="00C466CA">
              <w:rPr>
                <w:rFonts w:ascii="Arial" w:eastAsia="Times New Roman" w:hAnsi="Arial" w:cs="Arial"/>
                <w:color w:val="000000"/>
              </w:rPr>
              <w:t>Would like to know more about working across organisational boundaries</w:t>
            </w:r>
          </w:p>
          <w:p w14:paraId="650007BC" w14:textId="6F77D393" w:rsidR="00871561" w:rsidRPr="00C466CA" w:rsidRDefault="00871561" w:rsidP="00C466CA">
            <w:pPr>
              <w:pStyle w:val="ListParagraph"/>
              <w:numPr>
                <w:ilvl w:val="0"/>
                <w:numId w:val="33"/>
              </w:numPr>
              <w:spacing w:before="100" w:beforeAutospacing="1" w:after="100" w:afterAutospacing="1"/>
              <w:rPr>
                <w:rFonts w:ascii="Arial" w:eastAsia="Times New Roman" w:hAnsi="Arial" w:cs="Arial"/>
                <w:color w:val="000000"/>
              </w:rPr>
            </w:pPr>
            <w:r w:rsidRPr="00C466CA">
              <w:rPr>
                <w:rFonts w:ascii="Arial" w:eastAsia="Times New Roman" w:hAnsi="Arial" w:cs="Arial"/>
                <w:color w:val="000000"/>
              </w:rPr>
              <w:t>Want to understand what system leadership and systems thinking means and how you can practically apply these to your work</w:t>
            </w:r>
          </w:p>
          <w:p w14:paraId="1D834111" w14:textId="36F3179A" w:rsidR="00871561" w:rsidRPr="00C466CA" w:rsidRDefault="00871561" w:rsidP="00C466CA">
            <w:pPr>
              <w:pStyle w:val="ListParagraph"/>
              <w:numPr>
                <w:ilvl w:val="0"/>
                <w:numId w:val="33"/>
              </w:numPr>
              <w:spacing w:before="100" w:beforeAutospacing="1" w:after="100" w:afterAutospacing="1"/>
              <w:rPr>
                <w:rFonts w:ascii="Arial" w:eastAsia="Times New Roman" w:hAnsi="Arial" w:cs="Arial"/>
                <w:color w:val="000000"/>
              </w:rPr>
            </w:pPr>
            <w:r w:rsidRPr="00C466CA">
              <w:rPr>
                <w:rFonts w:ascii="Arial" w:eastAsia="Times New Roman" w:hAnsi="Arial" w:cs="Arial"/>
                <w:color w:val="000000"/>
              </w:rPr>
              <w:t>Are passionate about improving healthcare and wellbeing outcomes for your local population</w:t>
            </w:r>
          </w:p>
          <w:p w14:paraId="47BE05B0" w14:textId="34C462C2" w:rsidR="00871561" w:rsidRPr="00C466CA" w:rsidRDefault="14F8947D" w:rsidP="295E5ECD">
            <w:pPr>
              <w:pStyle w:val="ListParagraph"/>
              <w:numPr>
                <w:ilvl w:val="0"/>
                <w:numId w:val="33"/>
              </w:numPr>
              <w:spacing w:before="100" w:beforeAutospacing="1" w:after="100" w:afterAutospacing="1"/>
              <w:rPr>
                <w:rFonts w:ascii="Arial" w:eastAsia="Times New Roman" w:hAnsi="Arial" w:cs="Arial"/>
                <w:color w:val="000000"/>
              </w:rPr>
            </w:pPr>
            <w:r w:rsidRPr="295E5ECD">
              <w:rPr>
                <w:rFonts w:ascii="Arial" w:eastAsia="Times New Roman" w:hAnsi="Arial" w:cs="Arial"/>
                <w:color w:val="000000" w:themeColor="text1"/>
              </w:rPr>
              <w:t>Think that system leadership is the way forward and you want to increase your</w:t>
            </w:r>
            <w:r w:rsidR="6C791D2F" w:rsidRPr="295E5ECD">
              <w:rPr>
                <w:rFonts w:ascii="Arial" w:eastAsia="Times New Roman" w:hAnsi="Arial" w:cs="Arial"/>
                <w:color w:val="000000" w:themeColor="text1"/>
              </w:rPr>
              <w:t xml:space="preserve"> </w:t>
            </w:r>
            <w:r w:rsidRPr="295E5ECD">
              <w:rPr>
                <w:rFonts w:ascii="Arial" w:eastAsia="Times New Roman" w:hAnsi="Arial" w:cs="Arial"/>
                <w:color w:val="000000" w:themeColor="text1"/>
              </w:rPr>
              <w:t>ability to practice it confidently</w:t>
            </w:r>
          </w:p>
          <w:p w14:paraId="49A01E2D" w14:textId="49C4E4C6" w:rsidR="00D11CF2" w:rsidRDefault="14F8947D" w:rsidP="295E5ECD">
            <w:pPr>
              <w:pStyle w:val="ListParagraph"/>
              <w:numPr>
                <w:ilvl w:val="0"/>
                <w:numId w:val="33"/>
              </w:numPr>
              <w:spacing w:before="100" w:beforeAutospacing="1" w:after="100" w:afterAutospacing="1"/>
              <w:rPr>
                <w:rFonts w:ascii="Arial" w:eastAsia="Times New Roman" w:hAnsi="Arial" w:cs="Arial"/>
                <w:color w:val="000000"/>
              </w:rPr>
            </w:pPr>
            <w:r w:rsidRPr="295E5ECD">
              <w:rPr>
                <w:rFonts w:ascii="Arial" w:eastAsia="Times New Roman" w:hAnsi="Arial" w:cs="Arial"/>
                <w:color w:val="000000" w:themeColor="text1"/>
              </w:rPr>
              <w:t>Are wondering if systems leadership is just the latest buzz word and want to</w:t>
            </w:r>
            <w:r w:rsidR="77BDEED8" w:rsidRPr="295E5ECD">
              <w:rPr>
                <w:rFonts w:ascii="Arial" w:eastAsia="Times New Roman" w:hAnsi="Arial" w:cs="Arial"/>
                <w:color w:val="000000" w:themeColor="text1"/>
              </w:rPr>
              <w:t xml:space="preserve"> </w:t>
            </w:r>
            <w:r w:rsidRPr="295E5ECD">
              <w:rPr>
                <w:rFonts w:ascii="Arial" w:eastAsia="Times New Roman" w:hAnsi="Arial" w:cs="Arial"/>
                <w:color w:val="000000" w:themeColor="text1"/>
              </w:rPr>
              <w:t>understand what it’s all about</w:t>
            </w:r>
          </w:p>
          <w:p w14:paraId="3C75D34C" w14:textId="49C4E4C6" w:rsidR="00015ED5" w:rsidRPr="001D1B2E" w:rsidRDefault="26F48E81" w:rsidP="295E5ECD">
            <w:pPr>
              <w:spacing w:before="100" w:beforeAutospacing="1" w:after="100" w:afterAutospacing="1"/>
              <w:rPr>
                <w:rFonts w:ascii="Arial" w:eastAsia="Times New Roman" w:hAnsi="Arial" w:cs="Arial"/>
                <w:color w:val="000000"/>
              </w:rPr>
            </w:pPr>
            <w:r w:rsidRPr="295E5ECD">
              <w:rPr>
                <w:rFonts w:ascii="Arial" w:eastAsia="Times New Roman" w:hAnsi="Arial" w:cs="Arial"/>
                <w:color w:val="000000" w:themeColor="text1"/>
              </w:rPr>
              <w:t xml:space="preserve">Find out more </w:t>
            </w:r>
            <w:hyperlink r:id="rId39">
              <w:r w:rsidRPr="295E5ECD">
                <w:rPr>
                  <w:rStyle w:val="Hyperlink"/>
                  <w:rFonts w:ascii="Arial" w:eastAsia="Times New Roman" w:hAnsi="Arial" w:cs="Arial"/>
                </w:rPr>
                <w:t>here</w:t>
              </w:r>
              <w:r w:rsidR="342D9FB4" w:rsidRPr="295E5ECD">
                <w:rPr>
                  <w:rStyle w:val="Hyperlink"/>
                  <w:rFonts w:ascii="Arial" w:eastAsia="Times New Roman" w:hAnsi="Arial" w:cs="Arial"/>
                </w:rPr>
                <w:t>.</w:t>
              </w:r>
            </w:hyperlink>
          </w:p>
          <w:p w14:paraId="16F9360E" w14:textId="49C4E4C6" w:rsidR="00632272" w:rsidRPr="00632272" w:rsidRDefault="00632272" w:rsidP="295E5ECD">
            <w:pPr>
              <w:spacing w:before="100" w:beforeAutospacing="1" w:after="100" w:afterAutospacing="1"/>
              <w:rPr>
                <w:rFonts w:ascii="Arial" w:eastAsia="Times New Roman" w:hAnsi="Arial" w:cs="Arial"/>
                <w:b/>
                <w:bCs/>
                <w:color w:val="000000"/>
              </w:rPr>
            </w:pPr>
            <w:r w:rsidRPr="295E5ECD">
              <w:rPr>
                <w:rFonts w:ascii="Arial" w:eastAsia="Times New Roman" w:hAnsi="Arial" w:cs="Arial"/>
                <w:b/>
                <w:bCs/>
                <w:color w:val="000000" w:themeColor="text1"/>
              </w:rPr>
              <w:t>The programme is accessible</w:t>
            </w:r>
            <w:r w:rsidR="00015ED5" w:rsidRPr="295E5ECD">
              <w:rPr>
                <w:rFonts w:ascii="Arial" w:eastAsia="Times New Roman" w:hAnsi="Arial" w:cs="Arial"/>
                <w:b/>
                <w:bCs/>
                <w:color w:val="000000" w:themeColor="text1"/>
              </w:rPr>
              <w:t xml:space="preserve"> here</w:t>
            </w:r>
            <w:r w:rsidRPr="295E5ECD">
              <w:rPr>
                <w:rFonts w:ascii="Arial" w:eastAsia="Times New Roman" w:hAnsi="Arial" w:cs="Arial"/>
                <w:b/>
                <w:bCs/>
                <w:color w:val="000000" w:themeColor="text1"/>
              </w:rPr>
              <w:t>:</w:t>
            </w:r>
          </w:p>
          <w:p w14:paraId="234E1C26" w14:textId="4F16A3D4" w:rsidR="007A05A0" w:rsidRPr="007A05A0" w:rsidRDefault="00D509B3" w:rsidP="00632272">
            <w:pPr>
              <w:spacing w:before="100" w:beforeAutospacing="1" w:after="100" w:afterAutospacing="1"/>
              <w:rPr>
                <w:rFonts w:ascii="Arial" w:eastAsia="Times New Roman" w:hAnsi="Arial" w:cs="Arial"/>
                <w:color w:val="000000"/>
              </w:rPr>
            </w:pPr>
            <w:hyperlink r:id="rId40" w:history="1">
              <w:r w:rsidR="00632272" w:rsidRPr="0082538C">
                <w:rPr>
                  <w:rStyle w:val="Hyperlink"/>
                  <w:rFonts w:ascii="Arial" w:eastAsia="Times New Roman" w:hAnsi="Arial" w:cs="Arial"/>
                </w:rPr>
                <w:t>www.leadershipacademy.nhs.uk/systems-leadership</w:t>
              </w:r>
            </w:hyperlink>
            <w:r w:rsidR="00632272">
              <w:rPr>
                <w:rFonts w:ascii="Arial" w:eastAsia="Times New Roman" w:hAnsi="Arial" w:cs="Arial"/>
                <w:color w:val="000000"/>
              </w:rPr>
              <w:t xml:space="preserve"> </w:t>
            </w:r>
          </w:p>
        </w:tc>
      </w:tr>
      <w:tr w:rsidR="00DD46DA" w14:paraId="38B7C3CD" w14:textId="77777777" w:rsidTr="295E5ECD">
        <w:trPr>
          <w:cantSplit/>
          <w:trHeight w:val="144"/>
          <w:jc w:val="center"/>
        </w:trPr>
        <w:tc>
          <w:tcPr>
            <w:tcW w:w="10171" w:type="dxa"/>
            <w:tcBorders>
              <w:bottom w:val="nil"/>
            </w:tcBorders>
            <w:shd w:val="clear" w:color="auto" w:fill="00A9CE"/>
            <w:tcMar>
              <w:top w:w="60" w:type="dxa"/>
              <w:left w:w="60" w:type="dxa"/>
              <w:bottom w:w="60" w:type="dxa"/>
              <w:right w:w="60" w:type="dxa"/>
            </w:tcMar>
            <w:vAlign w:val="center"/>
          </w:tcPr>
          <w:p w14:paraId="164A3AA0" w14:textId="20BA29C8" w:rsidR="00DD46DA" w:rsidRDefault="00DD46DA" w:rsidP="00DD46DA">
            <w:pPr>
              <w:spacing w:line="276" w:lineRule="auto"/>
              <w:rPr>
                <w:rFonts w:ascii="Arial" w:hAnsi="Arial" w:cs="Arial"/>
                <w:sz w:val="21"/>
                <w:szCs w:val="21"/>
              </w:rPr>
            </w:pPr>
            <w:bookmarkStart w:id="9" w:name="_Hlk68167220"/>
            <w:r w:rsidRPr="007F3DC1">
              <w:rPr>
                <w:rFonts w:ascii="Arial" w:hAnsi="Arial" w:cs="Arial"/>
                <w:b/>
                <w:bCs/>
                <w:color w:val="FFFFFF" w:themeColor="background1"/>
                <w:sz w:val="28"/>
                <w:szCs w:val="28"/>
              </w:rPr>
              <w:lastRenderedPageBreak/>
              <w:t>Contact us</w:t>
            </w:r>
          </w:p>
        </w:tc>
      </w:tr>
      <w:tr w:rsidR="00DD46DA" w14:paraId="6690B661" w14:textId="77777777" w:rsidTr="295E5ECD">
        <w:trPr>
          <w:cantSplit/>
          <w:trHeight w:val="144"/>
          <w:jc w:val="center"/>
        </w:trPr>
        <w:tc>
          <w:tcPr>
            <w:tcW w:w="1017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DD46DA" w:rsidRPr="00C37825" w:rsidRDefault="00DD46DA" w:rsidP="00DD46DA">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DD46DA" w:rsidRPr="00C37825" w:rsidRDefault="00DD46DA" w:rsidP="00DD46DA">
            <w:pPr>
              <w:spacing w:line="276" w:lineRule="auto"/>
              <w:rPr>
                <w:rFonts w:ascii="Arial" w:hAnsi="Arial" w:cs="Arial"/>
                <w:b/>
                <w:sz w:val="22"/>
                <w:szCs w:val="22"/>
              </w:rPr>
            </w:pPr>
          </w:p>
          <w:p w14:paraId="30EEDCBF"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42">
              <w:r w:rsidRPr="26DFB576">
                <w:rPr>
                  <w:rStyle w:val="Hyperlink"/>
                  <w:rFonts w:ascii="Arial" w:hAnsi="Arial" w:cs="Arial"/>
                  <w:color w:val="0563C1"/>
                  <w:sz w:val="22"/>
                  <w:szCs w:val="22"/>
                </w:rPr>
                <w:t>www.midlands.leadershipacademy.nhs.uk</w:t>
              </w:r>
            </w:hyperlink>
          </w:p>
          <w:p w14:paraId="5697642D"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44">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37283BBF" w:rsidR="00DD46DA" w:rsidRDefault="00DD46DA" w:rsidP="00DD46DA">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45"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DD46DA" w:rsidRDefault="00DD46DA" w:rsidP="00DD46DA">
            <w:pPr>
              <w:spacing w:line="276" w:lineRule="auto"/>
              <w:rPr>
                <w:rStyle w:val="Hyperlink"/>
              </w:rPr>
            </w:pPr>
          </w:p>
          <w:p w14:paraId="3A29899A" w14:textId="59C54645" w:rsidR="00DD46DA" w:rsidRPr="007F3DC1" w:rsidRDefault="00DD46DA" w:rsidP="00DD46DA">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46"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DD46DA" w14:paraId="48A7CB42" w14:textId="77777777" w:rsidTr="295E5ECD">
        <w:trPr>
          <w:cantSplit/>
          <w:trHeight w:val="144"/>
          <w:jc w:val="center"/>
        </w:trPr>
        <w:tc>
          <w:tcPr>
            <w:tcW w:w="10171" w:type="dxa"/>
            <w:tcBorders>
              <w:top w:val="single" w:sz="12" w:space="0" w:color="auto"/>
            </w:tcBorders>
            <w:shd w:val="clear" w:color="auto" w:fill="auto"/>
            <w:tcMar>
              <w:top w:w="60" w:type="dxa"/>
              <w:left w:w="60" w:type="dxa"/>
              <w:bottom w:w="60" w:type="dxa"/>
              <w:right w:w="60" w:type="dxa"/>
            </w:tcMar>
            <w:vAlign w:val="center"/>
          </w:tcPr>
          <w:p w14:paraId="42824373" w14:textId="77777777" w:rsidR="00DD46DA" w:rsidRPr="006D0781" w:rsidRDefault="00DD46DA" w:rsidP="00DD46DA">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1D88F21E" w:rsidR="00DD46DA" w:rsidRPr="006D0781" w:rsidRDefault="00DD46DA" w:rsidP="00DD46DA">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47"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DD46DA" w:rsidRPr="007F3DC1" w:rsidRDefault="00DD46DA" w:rsidP="00DD46DA">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r:id="rId48" w:tooltip="Opt Out" w:history="1">
              <w:r w:rsidRPr="006D0781">
                <w:rPr>
                  <w:rFonts w:ascii="Arial" w:eastAsia="Times New Roman" w:hAnsi="Arial" w:cs="Arial"/>
                  <w:color w:val="768692"/>
                  <w:sz w:val="15"/>
                  <w:szCs w:val="15"/>
                  <w:u w:val="single"/>
                </w:rPr>
                <w:t>Opt Out</w:t>
              </w:r>
            </w:hyperlink>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49"/>
      <w:footerReference w:type="default" r:id="rId50"/>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1A42" w14:textId="77777777" w:rsidR="00D509B3" w:rsidRDefault="00D509B3" w:rsidP="00BD6F44">
      <w:r>
        <w:separator/>
      </w:r>
    </w:p>
  </w:endnote>
  <w:endnote w:type="continuationSeparator" w:id="0">
    <w:p w14:paraId="1A174A42" w14:textId="77777777" w:rsidR="00D509B3" w:rsidRDefault="00D509B3" w:rsidP="00BD6F44">
      <w:r>
        <w:continuationSeparator/>
      </w:r>
    </w:p>
  </w:endnote>
  <w:endnote w:type="continuationNotice" w:id="1">
    <w:p w14:paraId="327F939B" w14:textId="77777777" w:rsidR="00D509B3" w:rsidRDefault="00D5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1E4E" w14:textId="77777777" w:rsidR="00D509B3" w:rsidRDefault="00D509B3" w:rsidP="00BD6F44">
      <w:r>
        <w:separator/>
      </w:r>
    </w:p>
  </w:footnote>
  <w:footnote w:type="continuationSeparator" w:id="0">
    <w:p w14:paraId="56F8EC1A" w14:textId="77777777" w:rsidR="00D509B3" w:rsidRDefault="00D509B3" w:rsidP="00BD6F44">
      <w:r>
        <w:continuationSeparator/>
      </w:r>
    </w:p>
  </w:footnote>
  <w:footnote w:type="continuationNotice" w:id="1">
    <w:p w14:paraId="12C3D3B5" w14:textId="77777777" w:rsidR="00D509B3" w:rsidRDefault="00D50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7B53A2"/>
    <w:multiLevelType w:val="multilevel"/>
    <w:tmpl w:val="6896C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03642"/>
    <w:multiLevelType w:val="multilevel"/>
    <w:tmpl w:val="950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23928"/>
    <w:multiLevelType w:val="hybridMultilevel"/>
    <w:tmpl w:val="EEBC5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6027A8"/>
    <w:multiLevelType w:val="hybridMultilevel"/>
    <w:tmpl w:val="217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E22F4"/>
    <w:multiLevelType w:val="hybridMultilevel"/>
    <w:tmpl w:val="67024F26"/>
    <w:lvl w:ilvl="0" w:tplc="4EA8EC0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74560"/>
    <w:multiLevelType w:val="multilevel"/>
    <w:tmpl w:val="64AC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ABB1E15"/>
    <w:multiLevelType w:val="multilevel"/>
    <w:tmpl w:val="617417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65BBC"/>
    <w:multiLevelType w:val="multilevel"/>
    <w:tmpl w:val="E5CA0A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23FE7DBC"/>
    <w:multiLevelType w:val="multilevel"/>
    <w:tmpl w:val="E33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F47D4F"/>
    <w:multiLevelType w:val="multilevel"/>
    <w:tmpl w:val="08AA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B3E40"/>
    <w:multiLevelType w:val="hybridMultilevel"/>
    <w:tmpl w:val="DD2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31724"/>
    <w:multiLevelType w:val="hybridMultilevel"/>
    <w:tmpl w:val="C5165DE6"/>
    <w:lvl w:ilvl="0" w:tplc="9C505120">
      <w:start w:val="1"/>
      <w:numFmt w:val="bullet"/>
      <w:lvlText w:val="•"/>
      <w:lvlJc w:val="left"/>
      <w:pPr>
        <w:tabs>
          <w:tab w:val="num" w:pos="720"/>
        </w:tabs>
        <w:ind w:left="720" w:hanging="360"/>
      </w:pPr>
      <w:rPr>
        <w:rFonts w:ascii="Arial" w:hAnsi="Arial" w:cs="Times New Roman" w:hint="default"/>
      </w:rPr>
    </w:lvl>
    <w:lvl w:ilvl="1" w:tplc="BB9285E8">
      <w:start w:val="1"/>
      <w:numFmt w:val="bullet"/>
      <w:lvlText w:val="•"/>
      <w:lvlJc w:val="left"/>
      <w:pPr>
        <w:tabs>
          <w:tab w:val="num" w:pos="1440"/>
        </w:tabs>
        <w:ind w:left="1440" w:hanging="360"/>
      </w:pPr>
      <w:rPr>
        <w:rFonts w:ascii="Arial" w:hAnsi="Arial" w:cs="Times New Roman" w:hint="default"/>
      </w:rPr>
    </w:lvl>
    <w:lvl w:ilvl="2" w:tplc="8C7E34C2">
      <w:start w:val="1"/>
      <w:numFmt w:val="bullet"/>
      <w:lvlText w:val="•"/>
      <w:lvlJc w:val="left"/>
      <w:pPr>
        <w:tabs>
          <w:tab w:val="num" w:pos="2160"/>
        </w:tabs>
        <w:ind w:left="2160" w:hanging="360"/>
      </w:pPr>
      <w:rPr>
        <w:rFonts w:ascii="Arial" w:hAnsi="Arial" w:cs="Times New Roman" w:hint="default"/>
      </w:rPr>
    </w:lvl>
    <w:lvl w:ilvl="3" w:tplc="4FBC5338">
      <w:start w:val="1"/>
      <w:numFmt w:val="bullet"/>
      <w:lvlText w:val="•"/>
      <w:lvlJc w:val="left"/>
      <w:pPr>
        <w:tabs>
          <w:tab w:val="num" w:pos="2880"/>
        </w:tabs>
        <w:ind w:left="2880" w:hanging="360"/>
      </w:pPr>
      <w:rPr>
        <w:rFonts w:ascii="Arial" w:hAnsi="Arial" w:cs="Times New Roman" w:hint="default"/>
      </w:rPr>
    </w:lvl>
    <w:lvl w:ilvl="4" w:tplc="FA74E928">
      <w:start w:val="1"/>
      <w:numFmt w:val="bullet"/>
      <w:lvlText w:val="•"/>
      <w:lvlJc w:val="left"/>
      <w:pPr>
        <w:tabs>
          <w:tab w:val="num" w:pos="3600"/>
        </w:tabs>
        <w:ind w:left="3600" w:hanging="360"/>
      </w:pPr>
      <w:rPr>
        <w:rFonts w:ascii="Arial" w:hAnsi="Arial" w:cs="Times New Roman" w:hint="default"/>
      </w:rPr>
    </w:lvl>
    <w:lvl w:ilvl="5" w:tplc="469097CE">
      <w:start w:val="1"/>
      <w:numFmt w:val="bullet"/>
      <w:lvlText w:val="•"/>
      <w:lvlJc w:val="left"/>
      <w:pPr>
        <w:tabs>
          <w:tab w:val="num" w:pos="4320"/>
        </w:tabs>
        <w:ind w:left="4320" w:hanging="360"/>
      </w:pPr>
      <w:rPr>
        <w:rFonts w:ascii="Arial" w:hAnsi="Arial" w:cs="Times New Roman" w:hint="default"/>
      </w:rPr>
    </w:lvl>
    <w:lvl w:ilvl="6" w:tplc="3618C3A4">
      <w:start w:val="1"/>
      <w:numFmt w:val="bullet"/>
      <w:lvlText w:val="•"/>
      <w:lvlJc w:val="left"/>
      <w:pPr>
        <w:tabs>
          <w:tab w:val="num" w:pos="5040"/>
        </w:tabs>
        <w:ind w:left="5040" w:hanging="360"/>
      </w:pPr>
      <w:rPr>
        <w:rFonts w:ascii="Arial" w:hAnsi="Arial" w:cs="Times New Roman" w:hint="default"/>
      </w:rPr>
    </w:lvl>
    <w:lvl w:ilvl="7" w:tplc="0800487E">
      <w:start w:val="1"/>
      <w:numFmt w:val="bullet"/>
      <w:lvlText w:val="•"/>
      <w:lvlJc w:val="left"/>
      <w:pPr>
        <w:tabs>
          <w:tab w:val="num" w:pos="5760"/>
        </w:tabs>
        <w:ind w:left="5760" w:hanging="360"/>
      </w:pPr>
      <w:rPr>
        <w:rFonts w:ascii="Arial" w:hAnsi="Arial" w:cs="Times New Roman" w:hint="default"/>
      </w:rPr>
    </w:lvl>
    <w:lvl w:ilvl="8" w:tplc="9F7851A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6965C76"/>
    <w:multiLevelType w:val="multilevel"/>
    <w:tmpl w:val="A6F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A713C"/>
    <w:multiLevelType w:val="hybridMultilevel"/>
    <w:tmpl w:val="DC28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D31E6C"/>
    <w:multiLevelType w:val="hybridMultilevel"/>
    <w:tmpl w:val="9954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16A83"/>
    <w:multiLevelType w:val="hybridMultilevel"/>
    <w:tmpl w:val="BFE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C5592"/>
    <w:multiLevelType w:val="hybridMultilevel"/>
    <w:tmpl w:val="7EF2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9235EC"/>
    <w:multiLevelType w:val="hybridMultilevel"/>
    <w:tmpl w:val="B5982C1C"/>
    <w:lvl w:ilvl="0" w:tplc="9E500DC6">
      <w:start w:val="1"/>
      <w:numFmt w:val="bullet"/>
      <w:lvlText w:val=""/>
      <w:lvlJc w:val="left"/>
      <w:pPr>
        <w:ind w:left="720" w:hanging="360"/>
      </w:pPr>
      <w:rPr>
        <w:rFonts w:ascii="Symbol" w:hAnsi="Symbol" w:hint="default"/>
      </w:rPr>
    </w:lvl>
    <w:lvl w:ilvl="1" w:tplc="B39CFC0A">
      <w:start w:val="1"/>
      <w:numFmt w:val="bullet"/>
      <w:lvlText w:val="o"/>
      <w:lvlJc w:val="left"/>
      <w:pPr>
        <w:ind w:left="1440" w:hanging="360"/>
      </w:pPr>
      <w:rPr>
        <w:rFonts w:ascii="Courier New" w:hAnsi="Courier New" w:hint="default"/>
      </w:rPr>
    </w:lvl>
    <w:lvl w:ilvl="2" w:tplc="8F4A96F4">
      <w:start w:val="1"/>
      <w:numFmt w:val="bullet"/>
      <w:lvlText w:val=""/>
      <w:lvlJc w:val="left"/>
      <w:pPr>
        <w:ind w:left="2160" w:hanging="360"/>
      </w:pPr>
      <w:rPr>
        <w:rFonts w:ascii="Wingdings" w:hAnsi="Wingdings" w:hint="default"/>
      </w:rPr>
    </w:lvl>
    <w:lvl w:ilvl="3" w:tplc="8DB6FD70">
      <w:start w:val="1"/>
      <w:numFmt w:val="bullet"/>
      <w:lvlText w:val=""/>
      <w:lvlJc w:val="left"/>
      <w:pPr>
        <w:ind w:left="2880" w:hanging="360"/>
      </w:pPr>
      <w:rPr>
        <w:rFonts w:ascii="Symbol" w:hAnsi="Symbol" w:hint="default"/>
      </w:rPr>
    </w:lvl>
    <w:lvl w:ilvl="4" w:tplc="5FFE2DBA">
      <w:start w:val="1"/>
      <w:numFmt w:val="bullet"/>
      <w:lvlText w:val="o"/>
      <w:lvlJc w:val="left"/>
      <w:pPr>
        <w:ind w:left="3600" w:hanging="360"/>
      </w:pPr>
      <w:rPr>
        <w:rFonts w:ascii="Courier New" w:hAnsi="Courier New" w:hint="default"/>
      </w:rPr>
    </w:lvl>
    <w:lvl w:ilvl="5" w:tplc="86FE26B0">
      <w:start w:val="1"/>
      <w:numFmt w:val="bullet"/>
      <w:lvlText w:val=""/>
      <w:lvlJc w:val="left"/>
      <w:pPr>
        <w:ind w:left="4320" w:hanging="360"/>
      </w:pPr>
      <w:rPr>
        <w:rFonts w:ascii="Wingdings" w:hAnsi="Wingdings" w:hint="default"/>
      </w:rPr>
    </w:lvl>
    <w:lvl w:ilvl="6" w:tplc="B7165050">
      <w:start w:val="1"/>
      <w:numFmt w:val="bullet"/>
      <w:lvlText w:val=""/>
      <w:lvlJc w:val="left"/>
      <w:pPr>
        <w:ind w:left="5040" w:hanging="360"/>
      </w:pPr>
      <w:rPr>
        <w:rFonts w:ascii="Symbol" w:hAnsi="Symbol" w:hint="default"/>
      </w:rPr>
    </w:lvl>
    <w:lvl w:ilvl="7" w:tplc="7F6CF7F6">
      <w:start w:val="1"/>
      <w:numFmt w:val="bullet"/>
      <w:lvlText w:val="o"/>
      <w:lvlJc w:val="left"/>
      <w:pPr>
        <w:ind w:left="5760" w:hanging="360"/>
      </w:pPr>
      <w:rPr>
        <w:rFonts w:ascii="Courier New" w:hAnsi="Courier New" w:hint="default"/>
      </w:rPr>
    </w:lvl>
    <w:lvl w:ilvl="8" w:tplc="4B1E439C">
      <w:start w:val="1"/>
      <w:numFmt w:val="bullet"/>
      <w:lvlText w:val=""/>
      <w:lvlJc w:val="left"/>
      <w:pPr>
        <w:ind w:left="6480" w:hanging="360"/>
      </w:pPr>
      <w:rPr>
        <w:rFonts w:ascii="Wingdings" w:hAnsi="Wingdings" w:hint="default"/>
      </w:rPr>
    </w:lvl>
  </w:abstractNum>
  <w:abstractNum w:abstractNumId="19" w15:restartNumberingAfterBreak="0">
    <w:nsid w:val="42D35896"/>
    <w:multiLevelType w:val="hybridMultilevel"/>
    <w:tmpl w:val="66D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05707"/>
    <w:multiLevelType w:val="multilevel"/>
    <w:tmpl w:val="F77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B2BD1"/>
    <w:multiLevelType w:val="multilevel"/>
    <w:tmpl w:val="41DE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1C1E90"/>
    <w:multiLevelType w:val="multilevel"/>
    <w:tmpl w:val="87B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34BCC"/>
    <w:multiLevelType w:val="hybridMultilevel"/>
    <w:tmpl w:val="4B266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53369D"/>
    <w:multiLevelType w:val="hybridMultilevel"/>
    <w:tmpl w:val="D5EA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0D681F"/>
    <w:multiLevelType w:val="multilevel"/>
    <w:tmpl w:val="72DCE2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C00440E"/>
    <w:multiLevelType w:val="hybridMultilevel"/>
    <w:tmpl w:val="104C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9A2795"/>
    <w:multiLevelType w:val="hybridMultilevel"/>
    <w:tmpl w:val="6E0C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DFB6E3"/>
    <w:multiLevelType w:val="hybridMultilevel"/>
    <w:tmpl w:val="EECE0622"/>
    <w:lvl w:ilvl="0" w:tplc="8020BFE4">
      <w:start w:val="1"/>
      <w:numFmt w:val="bullet"/>
      <w:lvlText w:val=""/>
      <w:lvlJc w:val="left"/>
      <w:pPr>
        <w:ind w:left="720" w:hanging="360"/>
      </w:pPr>
      <w:rPr>
        <w:rFonts w:ascii="Symbol" w:hAnsi="Symbol" w:hint="default"/>
      </w:rPr>
    </w:lvl>
    <w:lvl w:ilvl="1" w:tplc="1062F7E8">
      <w:start w:val="1"/>
      <w:numFmt w:val="bullet"/>
      <w:lvlText w:val="o"/>
      <w:lvlJc w:val="left"/>
      <w:pPr>
        <w:ind w:left="1440" w:hanging="360"/>
      </w:pPr>
      <w:rPr>
        <w:rFonts w:ascii="Courier New" w:hAnsi="Courier New" w:hint="default"/>
      </w:rPr>
    </w:lvl>
    <w:lvl w:ilvl="2" w:tplc="47C83228">
      <w:start w:val="1"/>
      <w:numFmt w:val="bullet"/>
      <w:lvlText w:val=""/>
      <w:lvlJc w:val="left"/>
      <w:pPr>
        <w:ind w:left="2160" w:hanging="360"/>
      </w:pPr>
      <w:rPr>
        <w:rFonts w:ascii="Wingdings" w:hAnsi="Wingdings" w:hint="default"/>
      </w:rPr>
    </w:lvl>
    <w:lvl w:ilvl="3" w:tplc="AEAEC0AA">
      <w:start w:val="1"/>
      <w:numFmt w:val="bullet"/>
      <w:lvlText w:val=""/>
      <w:lvlJc w:val="left"/>
      <w:pPr>
        <w:ind w:left="2880" w:hanging="360"/>
      </w:pPr>
      <w:rPr>
        <w:rFonts w:ascii="Symbol" w:hAnsi="Symbol" w:hint="default"/>
      </w:rPr>
    </w:lvl>
    <w:lvl w:ilvl="4" w:tplc="CD6C429E">
      <w:start w:val="1"/>
      <w:numFmt w:val="bullet"/>
      <w:lvlText w:val="o"/>
      <w:lvlJc w:val="left"/>
      <w:pPr>
        <w:ind w:left="3600" w:hanging="360"/>
      </w:pPr>
      <w:rPr>
        <w:rFonts w:ascii="Courier New" w:hAnsi="Courier New" w:hint="default"/>
      </w:rPr>
    </w:lvl>
    <w:lvl w:ilvl="5" w:tplc="3A7AE848">
      <w:start w:val="1"/>
      <w:numFmt w:val="bullet"/>
      <w:lvlText w:val=""/>
      <w:lvlJc w:val="left"/>
      <w:pPr>
        <w:ind w:left="4320" w:hanging="360"/>
      </w:pPr>
      <w:rPr>
        <w:rFonts w:ascii="Wingdings" w:hAnsi="Wingdings" w:hint="default"/>
      </w:rPr>
    </w:lvl>
    <w:lvl w:ilvl="6" w:tplc="C9FC6A24">
      <w:start w:val="1"/>
      <w:numFmt w:val="bullet"/>
      <w:lvlText w:val=""/>
      <w:lvlJc w:val="left"/>
      <w:pPr>
        <w:ind w:left="5040" w:hanging="360"/>
      </w:pPr>
      <w:rPr>
        <w:rFonts w:ascii="Symbol" w:hAnsi="Symbol" w:hint="default"/>
      </w:rPr>
    </w:lvl>
    <w:lvl w:ilvl="7" w:tplc="639012BA">
      <w:start w:val="1"/>
      <w:numFmt w:val="bullet"/>
      <w:lvlText w:val="o"/>
      <w:lvlJc w:val="left"/>
      <w:pPr>
        <w:ind w:left="5760" w:hanging="360"/>
      </w:pPr>
      <w:rPr>
        <w:rFonts w:ascii="Courier New" w:hAnsi="Courier New" w:hint="default"/>
      </w:rPr>
    </w:lvl>
    <w:lvl w:ilvl="8" w:tplc="E600407E">
      <w:start w:val="1"/>
      <w:numFmt w:val="bullet"/>
      <w:lvlText w:val=""/>
      <w:lvlJc w:val="left"/>
      <w:pPr>
        <w:ind w:left="6480" w:hanging="360"/>
      </w:pPr>
      <w:rPr>
        <w:rFonts w:ascii="Wingdings" w:hAnsi="Wingdings" w:hint="default"/>
      </w:rPr>
    </w:lvl>
  </w:abstractNum>
  <w:abstractNum w:abstractNumId="30" w15:restartNumberingAfterBreak="0">
    <w:nsid w:val="6C7057C9"/>
    <w:multiLevelType w:val="hybridMultilevel"/>
    <w:tmpl w:val="518A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EAB5523"/>
    <w:multiLevelType w:val="hybridMultilevel"/>
    <w:tmpl w:val="EB3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13A0A"/>
    <w:multiLevelType w:val="hybridMultilevel"/>
    <w:tmpl w:val="E75AFEDE"/>
    <w:lvl w:ilvl="0" w:tplc="579206C6">
      <w:start w:val="1"/>
      <w:numFmt w:val="decimal"/>
      <w:lvlText w:val="%1."/>
      <w:lvlJc w:val="left"/>
      <w:pPr>
        <w:ind w:left="720" w:hanging="360"/>
      </w:pPr>
    </w:lvl>
    <w:lvl w:ilvl="1" w:tplc="52C0E4E4">
      <w:start w:val="1"/>
      <w:numFmt w:val="lowerLetter"/>
      <w:lvlText w:val="%2."/>
      <w:lvlJc w:val="left"/>
      <w:pPr>
        <w:ind w:left="1440" w:hanging="360"/>
      </w:pPr>
    </w:lvl>
    <w:lvl w:ilvl="2" w:tplc="AB08EDC6">
      <w:start w:val="1"/>
      <w:numFmt w:val="lowerRoman"/>
      <w:lvlText w:val="%3."/>
      <w:lvlJc w:val="right"/>
      <w:pPr>
        <w:ind w:left="2160" w:hanging="180"/>
      </w:pPr>
    </w:lvl>
    <w:lvl w:ilvl="3" w:tplc="8736B082">
      <w:start w:val="1"/>
      <w:numFmt w:val="decimal"/>
      <w:lvlText w:val="%4."/>
      <w:lvlJc w:val="left"/>
      <w:pPr>
        <w:ind w:left="2880" w:hanging="360"/>
      </w:pPr>
    </w:lvl>
    <w:lvl w:ilvl="4" w:tplc="FFA62B12">
      <w:start w:val="1"/>
      <w:numFmt w:val="lowerLetter"/>
      <w:lvlText w:val="%5."/>
      <w:lvlJc w:val="left"/>
      <w:pPr>
        <w:ind w:left="3600" w:hanging="360"/>
      </w:pPr>
    </w:lvl>
    <w:lvl w:ilvl="5" w:tplc="C05C38D6">
      <w:start w:val="1"/>
      <w:numFmt w:val="lowerRoman"/>
      <w:lvlText w:val="%6."/>
      <w:lvlJc w:val="right"/>
      <w:pPr>
        <w:ind w:left="4320" w:hanging="180"/>
      </w:pPr>
    </w:lvl>
    <w:lvl w:ilvl="6" w:tplc="BF20DA02">
      <w:start w:val="1"/>
      <w:numFmt w:val="decimal"/>
      <w:lvlText w:val="%7."/>
      <w:lvlJc w:val="left"/>
      <w:pPr>
        <w:ind w:left="5040" w:hanging="360"/>
      </w:pPr>
    </w:lvl>
    <w:lvl w:ilvl="7" w:tplc="08645162">
      <w:start w:val="1"/>
      <w:numFmt w:val="lowerLetter"/>
      <w:lvlText w:val="%8."/>
      <w:lvlJc w:val="left"/>
      <w:pPr>
        <w:ind w:left="5760" w:hanging="360"/>
      </w:pPr>
    </w:lvl>
    <w:lvl w:ilvl="8" w:tplc="964A0006">
      <w:start w:val="1"/>
      <w:numFmt w:val="lowerRoman"/>
      <w:lvlText w:val="%9."/>
      <w:lvlJc w:val="right"/>
      <w:pPr>
        <w:ind w:left="6480" w:hanging="180"/>
      </w:pPr>
    </w:lvl>
  </w:abstractNum>
  <w:abstractNum w:abstractNumId="33" w15:restartNumberingAfterBreak="0">
    <w:nsid w:val="703035C2"/>
    <w:multiLevelType w:val="multilevel"/>
    <w:tmpl w:val="447006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03F6D69"/>
    <w:multiLevelType w:val="multilevel"/>
    <w:tmpl w:val="317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E4736"/>
    <w:multiLevelType w:val="multilevel"/>
    <w:tmpl w:val="6FE08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5A281D"/>
    <w:multiLevelType w:val="hybridMultilevel"/>
    <w:tmpl w:val="FC6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A2255"/>
    <w:multiLevelType w:val="hybridMultilevel"/>
    <w:tmpl w:val="C38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40A9D"/>
    <w:multiLevelType w:val="multilevel"/>
    <w:tmpl w:val="A74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8"/>
  </w:num>
  <w:num w:numId="3">
    <w:abstractNumId w:val="27"/>
  </w:num>
  <w:num w:numId="4">
    <w:abstractNumId w:val="14"/>
  </w:num>
  <w:num w:numId="5">
    <w:abstractNumId w:val="38"/>
  </w:num>
  <w:num w:numId="6">
    <w:abstractNumId w:val="25"/>
  </w:num>
  <w:num w:numId="7">
    <w:abstractNumId w:val="17"/>
  </w:num>
  <w:num w:numId="8">
    <w:abstractNumId w:val="28"/>
  </w:num>
  <w:num w:numId="9">
    <w:abstractNumId w:val="0"/>
  </w:num>
  <w:num w:numId="10">
    <w:abstractNumId w:val="33"/>
  </w:num>
  <w:num w:numId="11">
    <w:abstractNumId w:val="6"/>
  </w:num>
  <w:num w:numId="12">
    <w:abstractNumId w:val="26"/>
  </w:num>
  <w:num w:numId="13">
    <w:abstractNumId w:val="8"/>
  </w:num>
  <w:num w:numId="14">
    <w:abstractNumId w:val="23"/>
  </w:num>
  <w:num w:numId="15">
    <w:abstractNumId w:val="24"/>
  </w:num>
  <w:num w:numId="16">
    <w:abstractNumId w:val="35"/>
  </w:num>
  <w:num w:numId="17">
    <w:abstractNumId w:val="1"/>
  </w:num>
  <w:num w:numId="18">
    <w:abstractNumId w:val="37"/>
  </w:num>
  <w:num w:numId="19">
    <w:abstractNumId w:val="11"/>
  </w:num>
  <w:num w:numId="20">
    <w:abstractNumId w:val="7"/>
  </w:num>
  <w:num w:numId="21">
    <w:abstractNumId w:val="15"/>
  </w:num>
  <w:num w:numId="22">
    <w:abstractNumId w:val="34"/>
  </w:num>
  <w:num w:numId="23">
    <w:abstractNumId w:val="20"/>
  </w:num>
  <w:num w:numId="24">
    <w:abstractNumId w:val="13"/>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29"/>
  </w:num>
  <w:num w:numId="30">
    <w:abstractNumId w:val="12"/>
  </w:num>
  <w:num w:numId="31">
    <w:abstractNumId w:val="3"/>
  </w:num>
  <w:num w:numId="32">
    <w:abstractNumId w:val="19"/>
  </w:num>
  <w:num w:numId="33">
    <w:abstractNumId w:val="4"/>
  </w:num>
  <w:num w:numId="34">
    <w:abstractNumId w:val="16"/>
  </w:num>
  <w:num w:numId="35">
    <w:abstractNumId w:val="36"/>
  </w:num>
  <w:num w:numId="36">
    <w:abstractNumId w:val="32"/>
  </w:num>
  <w:num w:numId="37">
    <w:abstractNumId w:val="22"/>
  </w:num>
  <w:num w:numId="38">
    <w:abstractNumId w:val="2"/>
  </w:num>
  <w:num w:numId="39">
    <w:abstractNumId w:val="21"/>
  </w:num>
  <w:num w:numId="40">
    <w:abstractNumId w:val="9"/>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5B7C"/>
    <w:rsid w:val="00006301"/>
    <w:rsid w:val="00006FB4"/>
    <w:rsid w:val="00010E57"/>
    <w:rsid w:val="00013FE1"/>
    <w:rsid w:val="00015ED5"/>
    <w:rsid w:val="00016606"/>
    <w:rsid w:val="00017A2B"/>
    <w:rsid w:val="00022B2F"/>
    <w:rsid w:val="000232F6"/>
    <w:rsid w:val="00024E06"/>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2E7D"/>
    <w:rsid w:val="00052EDD"/>
    <w:rsid w:val="00053550"/>
    <w:rsid w:val="000544F9"/>
    <w:rsid w:val="00055645"/>
    <w:rsid w:val="00055740"/>
    <w:rsid w:val="00055BF7"/>
    <w:rsid w:val="0005737A"/>
    <w:rsid w:val="00064A08"/>
    <w:rsid w:val="0006519C"/>
    <w:rsid w:val="000654BF"/>
    <w:rsid w:val="00065D2E"/>
    <w:rsid w:val="000667A3"/>
    <w:rsid w:val="0006759E"/>
    <w:rsid w:val="00067B5E"/>
    <w:rsid w:val="00071B08"/>
    <w:rsid w:val="00074219"/>
    <w:rsid w:val="00074436"/>
    <w:rsid w:val="000751D8"/>
    <w:rsid w:val="0007546C"/>
    <w:rsid w:val="00081B2C"/>
    <w:rsid w:val="000831C3"/>
    <w:rsid w:val="000840B5"/>
    <w:rsid w:val="0008532D"/>
    <w:rsid w:val="000913E6"/>
    <w:rsid w:val="00095434"/>
    <w:rsid w:val="00096132"/>
    <w:rsid w:val="00096C10"/>
    <w:rsid w:val="00097E14"/>
    <w:rsid w:val="000A04B5"/>
    <w:rsid w:val="000A177D"/>
    <w:rsid w:val="000B0063"/>
    <w:rsid w:val="000B0F62"/>
    <w:rsid w:val="000B76C2"/>
    <w:rsid w:val="000C02D2"/>
    <w:rsid w:val="000C12B7"/>
    <w:rsid w:val="000C3F72"/>
    <w:rsid w:val="000C5504"/>
    <w:rsid w:val="000C5F7A"/>
    <w:rsid w:val="000C7FB3"/>
    <w:rsid w:val="000D4D59"/>
    <w:rsid w:val="000D4DDE"/>
    <w:rsid w:val="000D54CF"/>
    <w:rsid w:val="000E1032"/>
    <w:rsid w:val="000E2314"/>
    <w:rsid w:val="000E2E8D"/>
    <w:rsid w:val="000E3004"/>
    <w:rsid w:val="000E34E3"/>
    <w:rsid w:val="000F1ADA"/>
    <w:rsid w:val="000F3886"/>
    <w:rsid w:val="000F7540"/>
    <w:rsid w:val="00101B47"/>
    <w:rsid w:val="001032F5"/>
    <w:rsid w:val="0010489E"/>
    <w:rsid w:val="001055C1"/>
    <w:rsid w:val="00105B30"/>
    <w:rsid w:val="001102A0"/>
    <w:rsid w:val="0011052D"/>
    <w:rsid w:val="00114760"/>
    <w:rsid w:val="001153BD"/>
    <w:rsid w:val="00121E08"/>
    <w:rsid w:val="00122145"/>
    <w:rsid w:val="00122672"/>
    <w:rsid w:val="001228B2"/>
    <w:rsid w:val="00122A88"/>
    <w:rsid w:val="00122F7F"/>
    <w:rsid w:val="0012616F"/>
    <w:rsid w:val="00127CD8"/>
    <w:rsid w:val="001324F0"/>
    <w:rsid w:val="0013593B"/>
    <w:rsid w:val="00136D3A"/>
    <w:rsid w:val="00140B4C"/>
    <w:rsid w:val="00143E8F"/>
    <w:rsid w:val="001476BA"/>
    <w:rsid w:val="00151469"/>
    <w:rsid w:val="00151606"/>
    <w:rsid w:val="00152A32"/>
    <w:rsid w:val="00154BD2"/>
    <w:rsid w:val="001551D7"/>
    <w:rsid w:val="00156E68"/>
    <w:rsid w:val="00157DF7"/>
    <w:rsid w:val="00160CC1"/>
    <w:rsid w:val="00162F08"/>
    <w:rsid w:val="0016362A"/>
    <w:rsid w:val="001661AA"/>
    <w:rsid w:val="001664A1"/>
    <w:rsid w:val="001672D2"/>
    <w:rsid w:val="001721F3"/>
    <w:rsid w:val="00172F10"/>
    <w:rsid w:val="001735AA"/>
    <w:rsid w:val="00173AB3"/>
    <w:rsid w:val="00174060"/>
    <w:rsid w:val="001751C3"/>
    <w:rsid w:val="0017651F"/>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3FDB"/>
    <w:rsid w:val="001B42F3"/>
    <w:rsid w:val="001B5C3C"/>
    <w:rsid w:val="001C494C"/>
    <w:rsid w:val="001C4E15"/>
    <w:rsid w:val="001C62EE"/>
    <w:rsid w:val="001D1B2E"/>
    <w:rsid w:val="001D39DB"/>
    <w:rsid w:val="001D3E06"/>
    <w:rsid w:val="001D6088"/>
    <w:rsid w:val="001D6B78"/>
    <w:rsid w:val="001D6CFE"/>
    <w:rsid w:val="001E1048"/>
    <w:rsid w:val="001E2529"/>
    <w:rsid w:val="001E615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40C1"/>
    <w:rsid w:val="002158B0"/>
    <w:rsid w:val="00224319"/>
    <w:rsid w:val="0022688C"/>
    <w:rsid w:val="002271B2"/>
    <w:rsid w:val="00231581"/>
    <w:rsid w:val="002359A5"/>
    <w:rsid w:val="00237F48"/>
    <w:rsid w:val="002403D1"/>
    <w:rsid w:val="00242002"/>
    <w:rsid w:val="002443B0"/>
    <w:rsid w:val="00244C3F"/>
    <w:rsid w:val="00245810"/>
    <w:rsid w:val="00246A02"/>
    <w:rsid w:val="002471AE"/>
    <w:rsid w:val="00247B21"/>
    <w:rsid w:val="00252063"/>
    <w:rsid w:val="002523A6"/>
    <w:rsid w:val="002535D8"/>
    <w:rsid w:val="00253A09"/>
    <w:rsid w:val="002560BC"/>
    <w:rsid w:val="0026088C"/>
    <w:rsid w:val="00260ACE"/>
    <w:rsid w:val="00261183"/>
    <w:rsid w:val="00262A50"/>
    <w:rsid w:val="00263A53"/>
    <w:rsid w:val="002663D5"/>
    <w:rsid w:val="00267640"/>
    <w:rsid w:val="00267F19"/>
    <w:rsid w:val="002701BB"/>
    <w:rsid w:val="00271671"/>
    <w:rsid w:val="00272C11"/>
    <w:rsid w:val="0027546B"/>
    <w:rsid w:val="00275EC7"/>
    <w:rsid w:val="00276A9A"/>
    <w:rsid w:val="00276ACC"/>
    <w:rsid w:val="00277662"/>
    <w:rsid w:val="00281502"/>
    <w:rsid w:val="00281583"/>
    <w:rsid w:val="0028431E"/>
    <w:rsid w:val="00284878"/>
    <w:rsid w:val="00284978"/>
    <w:rsid w:val="00286441"/>
    <w:rsid w:val="002901FB"/>
    <w:rsid w:val="002906C5"/>
    <w:rsid w:val="00290B97"/>
    <w:rsid w:val="00292C9B"/>
    <w:rsid w:val="002934CD"/>
    <w:rsid w:val="00293EAD"/>
    <w:rsid w:val="002946A0"/>
    <w:rsid w:val="00294B90"/>
    <w:rsid w:val="00295909"/>
    <w:rsid w:val="00296793"/>
    <w:rsid w:val="002967D5"/>
    <w:rsid w:val="002A0F68"/>
    <w:rsid w:val="002A3EF4"/>
    <w:rsid w:val="002A4612"/>
    <w:rsid w:val="002B1B0C"/>
    <w:rsid w:val="002B4524"/>
    <w:rsid w:val="002B6B57"/>
    <w:rsid w:val="002B7DFC"/>
    <w:rsid w:val="002C0013"/>
    <w:rsid w:val="002C1B00"/>
    <w:rsid w:val="002C2AA3"/>
    <w:rsid w:val="002C4385"/>
    <w:rsid w:val="002C6ED5"/>
    <w:rsid w:val="002D0A2A"/>
    <w:rsid w:val="002D418F"/>
    <w:rsid w:val="002D4572"/>
    <w:rsid w:val="002D54F7"/>
    <w:rsid w:val="002D660C"/>
    <w:rsid w:val="002D7D7D"/>
    <w:rsid w:val="002D7E91"/>
    <w:rsid w:val="002E5385"/>
    <w:rsid w:val="002E6C6C"/>
    <w:rsid w:val="002E7A23"/>
    <w:rsid w:val="002E7B82"/>
    <w:rsid w:val="002F03F3"/>
    <w:rsid w:val="002F076B"/>
    <w:rsid w:val="002F20B2"/>
    <w:rsid w:val="002F45AD"/>
    <w:rsid w:val="00301087"/>
    <w:rsid w:val="003013C1"/>
    <w:rsid w:val="00301B05"/>
    <w:rsid w:val="00302EAF"/>
    <w:rsid w:val="00303003"/>
    <w:rsid w:val="00305F8E"/>
    <w:rsid w:val="0030759A"/>
    <w:rsid w:val="00307CF2"/>
    <w:rsid w:val="00310A9F"/>
    <w:rsid w:val="00312319"/>
    <w:rsid w:val="003131E8"/>
    <w:rsid w:val="00313D90"/>
    <w:rsid w:val="003142CF"/>
    <w:rsid w:val="003143BA"/>
    <w:rsid w:val="00315726"/>
    <w:rsid w:val="003165ED"/>
    <w:rsid w:val="003174FD"/>
    <w:rsid w:val="0031798F"/>
    <w:rsid w:val="003213BD"/>
    <w:rsid w:val="003217CB"/>
    <w:rsid w:val="00321A01"/>
    <w:rsid w:val="0032203B"/>
    <w:rsid w:val="00325B0B"/>
    <w:rsid w:val="00325B51"/>
    <w:rsid w:val="00326CB3"/>
    <w:rsid w:val="0032732F"/>
    <w:rsid w:val="00330C71"/>
    <w:rsid w:val="00331D47"/>
    <w:rsid w:val="003330C6"/>
    <w:rsid w:val="0034159C"/>
    <w:rsid w:val="003433CA"/>
    <w:rsid w:val="00344AAC"/>
    <w:rsid w:val="0034CEB3"/>
    <w:rsid w:val="00350204"/>
    <w:rsid w:val="00352539"/>
    <w:rsid w:val="00352C42"/>
    <w:rsid w:val="00353916"/>
    <w:rsid w:val="00356B28"/>
    <w:rsid w:val="00361289"/>
    <w:rsid w:val="0036298F"/>
    <w:rsid w:val="00362E66"/>
    <w:rsid w:val="0036311A"/>
    <w:rsid w:val="00364FA8"/>
    <w:rsid w:val="00366C14"/>
    <w:rsid w:val="003752D4"/>
    <w:rsid w:val="00375A4E"/>
    <w:rsid w:val="0038197A"/>
    <w:rsid w:val="00382B39"/>
    <w:rsid w:val="00382FFD"/>
    <w:rsid w:val="00386764"/>
    <w:rsid w:val="0038733D"/>
    <w:rsid w:val="003965EB"/>
    <w:rsid w:val="003966E8"/>
    <w:rsid w:val="0039780D"/>
    <w:rsid w:val="00397912"/>
    <w:rsid w:val="00397E44"/>
    <w:rsid w:val="00397ED0"/>
    <w:rsid w:val="003A043C"/>
    <w:rsid w:val="003A052B"/>
    <w:rsid w:val="003A2300"/>
    <w:rsid w:val="003A3CB6"/>
    <w:rsid w:val="003A6AF6"/>
    <w:rsid w:val="003A6E46"/>
    <w:rsid w:val="003A73EA"/>
    <w:rsid w:val="003B0604"/>
    <w:rsid w:val="003B1367"/>
    <w:rsid w:val="003B13DA"/>
    <w:rsid w:val="003B4C1B"/>
    <w:rsid w:val="003B56EF"/>
    <w:rsid w:val="003B7A59"/>
    <w:rsid w:val="003B7A99"/>
    <w:rsid w:val="003C0479"/>
    <w:rsid w:val="003D5905"/>
    <w:rsid w:val="003D7441"/>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259F"/>
    <w:rsid w:val="0042496F"/>
    <w:rsid w:val="0042583B"/>
    <w:rsid w:val="00427276"/>
    <w:rsid w:val="00427A65"/>
    <w:rsid w:val="00427D6B"/>
    <w:rsid w:val="00430A78"/>
    <w:rsid w:val="00432F97"/>
    <w:rsid w:val="00433165"/>
    <w:rsid w:val="00434537"/>
    <w:rsid w:val="0044016F"/>
    <w:rsid w:val="00440DE7"/>
    <w:rsid w:val="004448B4"/>
    <w:rsid w:val="00444F38"/>
    <w:rsid w:val="00447157"/>
    <w:rsid w:val="00452B9C"/>
    <w:rsid w:val="0045417A"/>
    <w:rsid w:val="00455810"/>
    <w:rsid w:val="004562A4"/>
    <w:rsid w:val="0045645E"/>
    <w:rsid w:val="00456DD9"/>
    <w:rsid w:val="00460B32"/>
    <w:rsid w:val="00461C2C"/>
    <w:rsid w:val="00463866"/>
    <w:rsid w:val="00464BD7"/>
    <w:rsid w:val="00465AFA"/>
    <w:rsid w:val="00466943"/>
    <w:rsid w:val="00466DD7"/>
    <w:rsid w:val="00466E38"/>
    <w:rsid w:val="00470C2D"/>
    <w:rsid w:val="00472B5F"/>
    <w:rsid w:val="0047420A"/>
    <w:rsid w:val="004752D2"/>
    <w:rsid w:val="0047552B"/>
    <w:rsid w:val="00477F92"/>
    <w:rsid w:val="00482079"/>
    <w:rsid w:val="004825BF"/>
    <w:rsid w:val="00482741"/>
    <w:rsid w:val="004841A1"/>
    <w:rsid w:val="00487CAE"/>
    <w:rsid w:val="00490D9C"/>
    <w:rsid w:val="004911F2"/>
    <w:rsid w:val="004926F1"/>
    <w:rsid w:val="00493105"/>
    <w:rsid w:val="004A21CB"/>
    <w:rsid w:val="004A3921"/>
    <w:rsid w:val="004A66AF"/>
    <w:rsid w:val="004B0298"/>
    <w:rsid w:val="004B53BE"/>
    <w:rsid w:val="004B6B64"/>
    <w:rsid w:val="004C0088"/>
    <w:rsid w:val="004C2131"/>
    <w:rsid w:val="004C2BEF"/>
    <w:rsid w:val="004C48C6"/>
    <w:rsid w:val="004C4F95"/>
    <w:rsid w:val="004C51B1"/>
    <w:rsid w:val="004C5B67"/>
    <w:rsid w:val="004C7256"/>
    <w:rsid w:val="004D149B"/>
    <w:rsid w:val="004D1944"/>
    <w:rsid w:val="004D2925"/>
    <w:rsid w:val="004D329E"/>
    <w:rsid w:val="004D4434"/>
    <w:rsid w:val="004D44E3"/>
    <w:rsid w:val="004D4C5D"/>
    <w:rsid w:val="004D6DDE"/>
    <w:rsid w:val="004D77E6"/>
    <w:rsid w:val="004E21EB"/>
    <w:rsid w:val="004E5B0C"/>
    <w:rsid w:val="004F3800"/>
    <w:rsid w:val="004F72AE"/>
    <w:rsid w:val="00500779"/>
    <w:rsid w:val="005010DD"/>
    <w:rsid w:val="00503C08"/>
    <w:rsid w:val="00504D95"/>
    <w:rsid w:val="00506BEB"/>
    <w:rsid w:val="00507057"/>
    <w:rsid w:val="005100C2"/>
    <w:rsid w:val="0051292A"/>
    <w:rsid w:val="0051680B"/>
    <w:rsid w:val="005171D8"/>
    <w:rsid w:val="005214A0"/>
    <w:rsid w:val="00522438"/>
    <w:rsid w:val="005226AF"/>
    <w:rsid w:val="00522BF1"/>
    <w:rsid w:val="005239CE"/>
    <w:rsid w:val="005246B5"/>
    <w:rsid w:val="005313F2"/>
    <w:rsid w:val="005315A0"/>
    <w:rsid w:val="00531779"/>
    <w:rsid w:val="00532064"/>
    <w:rsid w:val="005322C9"/>
    <w:rsid w:val="005335A2"/>
    <w:rsid w:val="00534DDC"/>
    <w:rsid w:val="00536C6D"/>
    <w:rsid w:val="0053784B"/>
    <w:rsid w:val="00544CC8"/>
    <w:rsid w:val="00551343"/>
    <w:rsid w:val="00554483"/>
    <w:rsid w:val="005556E0"/>
    <w:rsid w:val="00557188"/>
    <w:rsid w:val="00560D0D"/>
    <w:rsid w:val="00560F80"/>
    <w:rsid w:val="0056195F"/>
    <w:rsid w:val="00562284"/>
    <w:rsid w:val="005631D9"/>
    <w:rsid w:val="00564585"/>
    <w:rsid w:val="005658F4"/>
    <w:rsid w:val="00565B8C"/>
    <w:rsid w:val="00566AAA"/>
    <w:rsid w:val="00567A6F"/>
    <w:rsid w:val="00567BB9"/>
    <w:rsid w:val="005706FF"/>
    <w:rsid w:val="00573483"/>
    <w:rsid w:val="00575350"/>
    <w:rsid w:val="005768AA"/>
    <w:rsid w:val="005807B6"/>
    <w:rsid w:val="00581874"/>
    <w:rsid w:val="0058319B"/>
    <w:rsid w:val="005835E4"/>
    <w:rsid w:val="0058419E"/>
    <w:rsid w:val="005844B4"/>
    <w:rsid w:val="00592F62"/>
    <w:rsid w:val="005A00E6"/>
    <w:rsid w:val="005A0BE1"/>
    <w:rsid w:val="005A1FDD"/>
    <w:rsid w:val="005A3B64"/>
    <w:rsid w:val="005A4ADB"/>
    <w:rsid w:val="005B3C64"/>
    <w:rsid w:val="005B44E9"/>
    <w:rsid w:val="005B6A02"/>
    <w:rsid w:val="005B7A7D"/>
    <w:rsid w:val="005C2EC5"/>
    <w:rsid w:val="005C4823"/>
    <w:rsid w:val="005D0EF0"/>
    <w:rsid w:val="005D140E"/>
    <w:rsid w:val="005D1532"/>
    <w:rsid w:val="005D1F43"/>
    <w:rsid w:val="005D26A8"/>
    <w:rsid w:val="005D40F6"/>
    <w:rsid w:val="005D615C"/>
    <w:rsid w:val="005E12C9"/>
    <w:rsid w:val="005E5E30"/>
    <w:rsid w:val="005E621E"/>
    <w:rsid w:val="005E762A"/>
    <w:rsid w:val="005F12F6"/>
    <w:rsid w:val="005F2B72"/>
    <w:rsid w:val="005F40C4"/>
    <w:rsid w:val="005F573F"/>
    <w:rsid w:val="005F6DF5"/>
    <w:rsid w:val="00601064"/>
    <w:rsid w:val="006060BF"/>
    <w:rsid w:val="0060667C"/>
    <w:rsid w:val="00610D58"/>
    <w:rsid w:val="0061130E"/>
    <w:rsid w:val="00611ADC"/>
    <w:rsid w:val="00611DEA"/>
    <w:rsid w:val="00612B38"/>
    <w:rsid w:val="0061598B"/>
    <w:rsid w:val="00615E39"/>
    <w:rsid w:val="006165AE"/>
    <w:rsid w:val="006168CC"/>
    <w:rsid w:val="006212C8"/>
    <w:rsid w:val="0062470F"/>
    <w:rsid w:val="0062646F"/>
    <w:rsid w:val="006272B4"/>
    <w:rsid w:val="00627370"/>
    <w:rsid w:val="00627BDA"/>
    <w:rsid w:val="00627C47"/>
    <w:rsid w:val="006300E2"/>
    <w:rsid w:val="00632272"/>
    <w:rsid w:val="006325F4"/>
    <w:rsid w:val="00633649"/>
    <w:rsid w:val="006351C7"/>
    <w:rsid w:val="00641938"/>
    <w:rsid w:val="006432B2"/>
    <w:rsid w:val="006446FE"/>
    <w:rsid w:val="00645090"/>
    <w:rsid w:val="00646553"/>
    <w:rsid w:val="006540C6"/>
    <w:rsid w:val="00654CD1"/>
    <w:rsid w:val="00654EB1"/>
    <w:rsid w:val="0065799B"/>
    <w:rsid w:val="00657A86"/>
    <w:rsid w:val="00660AAC"/>
    <w:rsid w:val="00661479"/>
    <w:rsid w:val="006615FD"/>
    <w:rsid w:val="00662E94"/>
    <w:rsid w:val="00664144"/>
    <w:rsid w:val="00664630"/>
    <w:rsid w:val="00666864"/>
    <w:rsid w:val="006668D7"/>
    <w:rsid w:val="00667C1E"/>
    <w:rsid w:val="00670916"/>
    <w:rsid w:val="00670E64"/>
    <w:rsid w:val="00670EDC"/>
    <w:rsid w:val="006712CF"/>
    <w:rsid w:val="00675DED"/>
    <w:rsid w:val="006766A9"/>
    <w:rsid w:val="00676B2B"/>
    <w:rsid w:val="0067704A"/>
    <w:rsid w:val="00677A5C"/>
    <w:rsid w:val="00680092"/>
    <w:rsid w:val="00680F1B"/>
    <w:rsid w:val="0068235E"/>
    <w:rsid w:val="00682BBF"/>
    <w:rsid w:val="00682FCC"/>
    <w:rsid w:val="0068390D"/>
    <w:rsid w:val="0068463C"/>
    <w:rsid w:val="00685089"/>
    <w:rsid w:val="00685DFA"/>
    <w:rsid w:val="006941D6"/>
    <w:rsid w:val="00694E8F"/>
    <w:rsid w:val="00696017"/>
    <w:rsid w:val="006968DE"/>
    <w:rsid w:val="006A3F46"/>
    <w:rsid w:val="006A4B5F"/>
    <w:rsid w:val="006A673B"/>
    <w:rsid w:val="006A72BD"/>
    <w:rsid w:val="006A77C2"/>
    <w:rsid w:val="006C31BC"/>
    <w:rsid w:val="006D1034"/>
    <w:rsid w:val="006D1423"/>
    <w:rsid w:val="006D1BA9"/>
    <w:rsid w:val="006D2386"/>
    <w:rsid w:val="006D2A81"/>
    <w:rsid w:val="006D30C7"/>
    <w:rsid w:val="006D3E41"/>
    <w:rsid w:val="006E1B1A"/>
    <w:rsid w:val="006E5DD4"/>
    <w:rsid w:val="006E6025"/>
    <w:rsid w:val="006E63A1"/>
    <w:rsid w:val="006E7545"/>
    <w:rsid w:val="006F0DF5"/>
    <w:rsid w:val="006F23C4"/>
    <w:rsid w:val="006F402F"/>
    <w:rsid w:val="006F4368"/>
    <w:rsid w:val="006F57E0"/>
    <w:rsid w:val="006F5C4B"/>
    <w:rsid w:val="00700D4D"/>
    <w:rsid w:val="007012F2"/>
    <w:rsid w:val="00703916"/>
    <w:rsid w:val="007045DD"/>
    <w:rsid w:val="00704C09"/>
    <w:rsid w:val="0070569C"/>
    <w:rsid w:val="00705861"/>
    <w:rsid w:val="007063A2"/>
    <w:rsid w:val="00707445"/>
    <w:rsid w:val="0071224F"/>
    <w:rsid w:val="007143CE"/>
    <w:rsid w:val="00715993"/>
    <w:rsid w:val="00720528"/>
    <w:rsid w:val="00720725"/>
    <w:rsid w:val="00721C94"/>
    <w:rsid w:val="00722D34"/>
    <w:rsid w:val="00732EFD"/>
    <w:rsid w:val="00733583"/>
    <w:rsid w:val="0073425C"/>
    <w:rsid w:val="00736224"/>
    <w:rsid w:val="0074097C"/>
    <w:rsid w:val="0074099C"/>
    <w:rsid w:val="00741408"/>
    <w:rsid w:val="00742C39"/>
    <w:rsid w:val="00744253"/>
    <w:rsid w:val="00746C7B"/>
    <w:rsid w:val="00747735"/>
    <w:rsid w:val="00747946"/>
    <w:rsid w:val="00750E06"/>
    <w:rsid w:val="00754CB2"/>
    <w:rsid w:val="00754D5A"/>
    <w:rsid w:val="0075587E"/>
    <w:rsid w:val="007562E6"/>
    <w:rsid w:val="00761E9F"/>
    <w:rsid w:val="007653EA"/>
    <w:rsid w:val="007663B1"/>
    <w:rsid w:val="0076740F"/>
    <w:rsid w:val="007715CB"/>
    <w:rsid w:val="00771E17"/>
    <w:rsid w:val="00775E2F"/>
    <w:rsid w:val="00777BEF"/>
    <w:rsid w:val="00781CDB"/>
    <w:rsid w:val="00783D97"/>
    <w:rsid w:val="00784920"/>
    <w:rsid w:val="0078699C"/>
    <w:rsid w:val="007874AD"/>
    <w:rsid w:val="00791C28"/>
    <w:rsid w:val="00791EA1"/>
    <w:rsid w:val="007930BB"/>
    <w:rsid w:val="0079384E"/>
    <w:rsid w:val="0079511D"/>
    <w:rsid w:val="0079515E"/>
    <w:rsid w:val="007A05A0"/>
    <w:rsid w:val="007A41F1"/>
    <w:rsid w:val="007A58B4"/>
    <w:rsid w:val="007B2157"/>
    <w:rsid w:val="007B3EFA"/>
    <w:rsid w:val="007B6B6B"/>
    <w:rsid w:val="007B6F8B"/>
    <w:rsid w:val="007B7338"/>
    <w:rsid w:val="007B7FF5"/>
    <w:rsid w:val="007C3CE6"/>
    <w:rsid w:val="007D152A"/>
    <w:rsid w:val="007D1BA5"/>
    <w:rsid w:val="007D2171"/>
    <w:rsid w:val="007D21FC"/>
    <w:rsid w:val="007D64F8"/>
    <w:rsid w:val="007D7F2E"/>
    <w:rsid w:val="007E0753"/>
    <w:rsid w:val="007E3025"/>
    <w:rsid w:val="007E351D"/>
    <w:rsid w:val="007F2F1A"/>
    <w:rsid w:val="007F3C07"/>
    <w:rsid w:val="007F3DC1"/>
    <w:rsid w:val="007F4960"/>
    <w:rsid w:val="007F53CB"/>
    <w:rsid w:val="007F6218"/>
    <w:rsid w:val="007F7450"/>
    <w:rsid w:val="008016BA"/>
    <w:rsid w:val="00802FD6"/>
    <w:rsid w:val="00803009"/>
    <w:rsid w:val="00803F7E"/>
    <w:rsid w:val="008119CA"/>
    <w:rsid w:val="00815347"/>
    <w:rsid w:val="00815FB0"/>
    <w:rsid w:val="008161F5"/>
    <w:rsid w:val="0081764C"/>
    <w:rsid w:val="008226A3"/>
    <w:rsid w:val="0082631F"/>
    <w:rsid w:val="0082760C"/>
    <w:rsid w:val="00827A5E"/>
    <w:rsid w:val="0083264F"/>
    <w:rsid w:val="00832D4E"/>
    <w:rsid w:val="00834167"/>
    <w:rsid w:val="008371E3"/>
    <w:rsid w:val="008372B0"/>
    <w:rsid w:val="008375DE"/>
    <w:rsid w:val="00841298"/>
    <w:rsid w:val="00842C1C"/>
    <w:rsid w:val="0084423C"/>
    <w:rsid w:val="008513D4"/>
    <w:rsid w:val="00851B1B"/>
    <w:rsid w:val="00852E86"/>
    <w:rsid w:val="00854138"/>
    <w:rsid w:val="00856063"/>
    <w:rsid w:val="008576CE"/>
    <w:rsid w:val="00864644"/>
    <w:rsid w:val="00864A2A"/>
    <w:rsid w:val="00866DC1"/>
    <w:rsid w:val="00871561"/>
    <w:rsid w:val="00871A85"/>
    <w:rsid w:val="00881291"/>
    <w:rsid w:val="00882001"/>
    <w:rsid w:val="008862BF"/>
    <w:rsid w:val="00887A13"/>
    <w:rsid w:val="00887F57"/>
    <w:rsid w:val="00887F7E"/>
    <w:rsid w:val="0089226E"/>
    <w:rsid w:val="00893772"/>
    <w:rsid w:val="00893B5D"/>
    <w:rsid w:val="00894072"/>
    <w:rsid w:val="00895A78"/>
    <w:rsid w:val="00896421"/>
    <w:rsid w:val="008A4127"/>
    <w:rsid w:val="008A5372"/>
    <w:rsid w:val="008A68E9"/>
    <w:rsid w:val="008A6F68"/>
    <w:rsid w:val="008A7A3C"/>
    <w:rsid w:val="008B1DDF"/>
    <w:rsid w:val="008B4AC8"/>
    <w:rsid w:val="008B76EA"/>
    <w:rsid w:val="008D07FB"/>
    <w:rsid w:val="008D0C07"/>
    <w:rsid w:val="008D129B"/>
    <w:rsid w:val="008D1EA9"/>
    <w:rsid w:val="008D1F4A"/>
    <w:rsid w:val="008D3586"/>
    <w:rsid w:val="008D41E6"/>
    <w:rsid w:val="008E11AA"/>
    <w:rsid w:val="008E12BB"/>
    <w:rsid w:val="008E1714"/>
    <w:rsid w:val="008E42EF"/>
    <w:rsid w:val="008E4C67"/>
    <w:rsid w:val="008F01E8"/>
    <w:rsid w:val="008F1B4C"/>
    <w:rsid w:val="008F2D25"/>
    <w:rsid w:val="008F34C5"/>
    <w:rsid w:val="009006BE"/>
    <w:rsid w:val="00901F54"/>
    <w:rsid w:val="00902E60"/>
    <w:rsid w:val="009033D0"/>
    <w:rsid w:val="00903B0F"/>
    <w:rsid w:val="009046C4"/>
    <w:rsid w:val="00907AE3"/>
    <w:rsid w:val="00910C07"/>
    <w:rsid w:val="00914139"/>
    <w:rsid w:val="00915462"/>
    <w:rsid w:val="00917179"/>
    <w:rsid w:val="009209F2"/>
    <w:rsid w:val="00921FF6"/>
    <w:rsid w:val="00922101"/>
    <w:rsid w:val="00923919"/>
    <w:rsid w:val="00923940"/>
    <w:rsid w:val="00923D29"/>
    <w:rsid w:val="0092467C"/>
    <w:rsid w:val="009314DA"/>
    <w:rsid w:val="0093296F"/>
    <w:rsid w:val="00935C4B"/>
    <w:rsid w:val="00936460"/>
    <w:rsid w:val="0093687B"/>
    <w:rsid w:val="00940965"/>
    <w:rsid w:val="009441B2"/>
    <w:rsid w:val="009442F2"/>
    <w:rsid w:val="009446BE"/>
    <w:rsid w:val="00947237"/>
    <w:rsid w:val="00947797"/>
    <w:rsid w:val="00947CC0"/>
    <w:rsid w:val="009547BA"/>
    <w:rsid w:val="009547F4"/>
    <w:rsid w:val="00956D12"/>
    <w:rsid w:val="00957853"/>
    <w:rsid w:val="00961CF6"/>
    <w:rsid w:val="00964E10"/>
    <w:rsid w:val="00965229"/>
    <w:rsid w:val="009653A5"/>
    <w:rsid w:val="009663D9"/>
    <w:rsid w:val="00966437"/>
    <w:rsid w:val="00971853"/>
    <w:rsid w:val="00971A47"/>
    <w:rsid w:val="009720EE"/>
    <w:rsid w:val="00977774"/>
    <w:rsid w:val="00977962"/>
    <w:rsid w:val="00981F77"/>
    <w:rsid w:val="0098346F"/>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0410"/>
    <w:rsid w:val="009C13DB"/>
    <w:rsid w:val="009C1937"/>
    <w:rsid w:val="009C2920"/>
    <w:rsid w:val="009C734B"/>
    <w:rsid w:val="009C7E14"/>
    <w:rsid w:val="009D0745"/>
    <w:rsid w:val="009D124E"/>
    <w:rsid w:val="009D42C4"/>
    <w:rsid w:val="009D4B72"/>
    <w:rsid w:val="009D7439"/>
    <w:rsid w:val="009E4F46"/>
    <w:rsid w:val="009E7CA7"/>
    <w:rsid w:val="009F1F61"/>
    <w:rsid w:val="009F2198"/>
    <w:rsid w:val="009F4F0A"/>
    <w:rsid w:val="00A02191"/>
    <w:rsid w:val="00A02580"/>
    <w:rsid w:val="00A071AB"/>
    <w:rsid w:val="00A076C9"/>
    <w:rsid w:val="00A115D7"/>
    <w:rsid w:val="00A11774"/>
    <w:rsid w:val="00A131D9"/>
    <w:rsid w:val="00A14608"/>
    <w:rsid w:val="00A14CAA"/>
    <w:rsid w:val="00A1510B"/>
    <w:rsid w:val="00A16DBF"/>
    <w:rsid w:val="00A178AD"/>
    <w:rsid w:val="00A2098E"/>
    <w:rsid w:val="00A20F63"/>
    <w:rsid w:val="00A22A51"/>
    <w:rsid w:val="00A22B6A"/>
    <w:rsid w:val="00A251F2"/>
    <w:rsid w:val="00A27460"/>
    <w:rsid w:val="00A322D7"/>
    <w:rsid w:val="00A32BC0"/>
    <w:rsid w:val="00A3466C"/>
    <w:rsid w:val="00A348D0"/>
    <w:rsid w:val="00A3580F"/>
    <w:rsid w:val="00A37961"/>
    <w:rsid w:val="00A41C6A"/>
    <w:rsid w:val="00A42937"/>
    <w:rsid w:val="00A443B9"/>
    <w:rsid w:val="00A47201"/>
    <w:rsid w:val="00A5173D"/>
    <w:rsid w:val="00A520BA"/>
    <w:rsid w:val="00A52ADC"/>
    <w:rsid w:val="00A547C2"/>
    <w:rsid w:val="00A62B8F"/>
    <w:rsid w:val="00A66180"/>
    <w:rsid w:val="00A66878"/>
    <w:rsid w:val="00A668F7"/>
    <w:rsid w:val="00A72A7F"/>
    <w:rsid w:val="00A72B78"/>
    <w:rsid w:val="00A75D81"/>
    <w:rsid w:val="00A76319"/>
    <w:rsid w:val="00A803C3"/>
    <w:rsid w:val="00A81771"/>
    <w:rsid w:val="00A81EB3"/>
    <w:rsid w:val="00A82B84"/>
    <w:rsid w:val="00A83EB1"/>
    <w:rsid w:val="00A85509"/>
    <w:rsid w:val="00A85511"/>
    <w:rsid w:val="00A85B03"/>
    <w:rsid w:val="00A86D55"/>
    <w:rsid w:val="00A90CD5"/>
    <w:rsid w:val="00A91871"/>
    <w:rsid w:val="00A91CD7"/>
    <w:rsid w:val="00A942E5"/>
    <w:rsid w:val="00A97711"/>
    <w:rsid w:val="00A97844"/>
    <w:rsid w:val="00AA148C"/>
    <w:rsid w:val="00AA2342"/>
    <w:rsid w:val="00AA3655"/>
    <w:rsid w:val="00AA37F2"/>
    <w:rsid w:val="00AA4B6D"/>
    <w:rsid w:val="00AA519C"/>
    <w:rsid w:val="00AA5350"/>
    <w:rsid w:val="00AA5905"/>
    <w:rsid w:val="00AB6029"/>
    <w:rsid w:val="00AB660E"/>
    <w:rsid w:val="00AB758D"/>
    <w:rsid w:val="00AC0E4A"/>
    <w:rsid w:val="00AC13B3"/>
    <w:rsid w:val="00AC3520"/>
    <w:rsid w:val="00AC60F1"/>
    <w:rsid w:val="00AD08AF"/>
    <w:rsid w:val="00AD1009"/>
    <w:rsid w:val="00AD1DB8"/>
    <w:rsid w:val="00AD3A46"/>
    <w:rsid w:val="00AD44D5"/>
    <w:rsid w:val="00AD62D2"/>
    <w:rsid w:val="00AD6BD5"/>
    <w:rsid w:val="00AD7557"/>
    <w:rsid w:val="00AD7740"/>
    <w:rsid w:val="00AE3022"/>
    <w:rsid w:val="00AE3C56"/>
    <w:rsid w:val="00AE781A"/>
    <w:rsid w:val="00AF0E2D"/>
    <w:rsid w:val="00AF43FA"/>
    <w:rsid w:val="00AF6DEE"/>
    <w:rsid w:val="00AF7584"/>
    <w:rsid w:val="00AF7679"/>
    <w:rsid w:val="00AF76C3"/>
    <w:rsid w:val="00B02D8D"/>
    <w:rsid w:val="00B056DF"/>
    <w:rsid w:val="00B0708A"/>
    <w:rsid w:val="00B11CF0"/>
    <w:rsid w:val="00B12C9B"/>
    <w:rsid w:val="00B20A6D"/>
    <w:rsid w:val="00B20BBF"/>
    <w:rsid w:val="00B222DF"/>
    <w:rsid w:val="00B2535F"/>
    <w:rsid w:val="00B253F1"/>
    <w:rsid w:val="00B27319"/>
    <w:rsid w:val="00B31AEB"/>
    <w:rsid w:val="00B31CF3"/>
    <w:rsid w:val="00B3215E"/>
    <w:rsid w:val="00B35BCA"/>
    <w:rsid w:val="00B37F15"/>
    <w:rsid w:val="00B44E38"/>
    <w:rsid w:val="00B50562"/>
    <w:rsid w:val="00B50B86"/>
    <w:rsid w:val="00B52784"/>
    <w:rsid w:val="00B55459"/>
    <w:rsid w:val="00B572CC"/>
    <w:rsid w:val="00B57859"/>
    <w:rsid w:val="00B57DB0"/>
    <w:rsid w:val="00B6140F"/>
    <w:rsid w:val="00B6204F"/>
    <w:rsid w:val="00B622ED"/>
    <w:rsid w:val="00B6531A"/>
    <w:rsid w:val="00B67B24"/>
    <w:rsid w:val="00B67CCA"/>
    <w:rsid w:val="00B716CF"/>
    <w:rsid w:val="00B71E00"/>
    <w:rsid w:val="00B723E2"/>
    <w:rsid w:val="00B73C70"/>
    <w:rsid w:val="00B76FCC"/>
    <w:rsid w:val="00B839BE"/>
    <w:rsid w:val="00B86294"/>
    <w:rsid w:val="00B87149"/>
    <w:rsid w:val="00B901B8"/>
    <w:rsid w:val="00B913BF"/>
    <w:rsid w:val="00B91D93"/>
    <w:rsid w:val="00B96F3E"/>
    <w:rsid w:val="00BA0F32"/>
    <w:rsid w:val="00BA484A"/>
    <w:rsid w:val="00BA5335"/>
    <w:rsid w:val="00BA62A8"/>
    <w:rsid w:val="00BA77EF"/>
    <w:rsid w:val="00BB2310"/>
    <w:rsid w:val="00BB537E"/>
    <w:rsid w:val="00BB5A30"/>
    <w:rsid w:val="00BB5FCB"/>
    <w:rsid w:val="00BBC466"/>
    <w:rsid w:val="00BC1C60"/>
    <w:rsid w:val="00BC6E5B"/>
    <w:rsid w:val="00BD048C"/>
    <w:rsid w:val="00BD0A20"/>
    <w:rsid w:val="00BD0CA9"/>
    <w:rsid w:val="00BD3771"/>
    <w:rsid w:val="00BD4193"/>
    <w:rsid w:val="00BD6F44"/>
    <w:rsid w:val="00BD7222"/>
    <w:rsid w:val="00BD7315"/>
    <w:rsid w:val="00BD7674"/>
    <w:rsid w:val="00BE028D"/>
    <w:rsid w:val="00BE2C9C"/>
    <w:rsid w:val="00BE40B8"/>
    <w:rsid w:val="00BE42DF"/>
    <w:rsid w:val="00BE6594"/>
    <w:rsid w:val="00BE6A0E"/>
    <w:rsid w:val="00BE77ED"/>
    <w:rsid w:val="00BF0444"/>
    <w:rsid w:val="00BF39CA"/>
    <w:rsid w:val="00BF3DB4"/>
    <w:rsid w:val="00BF5618"/>
    <w:rsid w:val="00C0073E"/>
    <w:rsid w:val="00C02DB3"/>
    <w:rsid w:val="00C0564C"/>
    <w:rsid w:val="00C05DF4"/>
    <w:rsid w:val="00C06E43"/>
    <w:rsid w:val="00C111A1"/>
    <w:rsid w:val="00C12178"/>
    <w:rsid w:val="00C1271B"/>
    <w:rsid w:val="00C146D6"/>
    <w:rsid w:val="00C1470C"/>
    <w:rsid w:val="00C153AC"/>
    <w:rsid w:val="00C15B34"/>
    <w:rsid w:val="00C17139"/>
    <w:rsid w:val="00C20C3E"/>
    <w:rsid w:val="00C23ED7"/>
    <w:rsid w:val="00C243D2"/>
    <w:rsid w:val="00C24857"/>
    <w:rsid w:val="00C3018E"/>
    <w:rsid w:val="00C35BD3"/>
    <w:rsid w:val="00C3644A"/>
    <w:rsid w:val="00C41A2D"/>
    <w:rsid w:val="00C45908"/>
    <w:rsid w:val="00C45FA1"/>
    <w:rsid w:val="00C466CA"/>
    <w:rsid w:val="00C515C0"/>
    <w:rsid w:val="00C52702"/>
    <w:rsid w:val="00C544A9"/>
    <w:rsid w:val="00C60C42"/>
    <w:rsid w:val="00C61062"/>
    <w:rsid w:val="00C6260A"/>
    <w:rsid w:val="00C6316B"/>
    <w:rsid w:val="00C6340B"/>
    <w:rsid w:val="00C63653"/>
    <w:rsid w:val="00C63F46"/>
    <w:rsid w:val="00C6407E"/>
    <w:rsid w:val="00C6458A"/>
    <w:rsid w:val="00C6547D"/>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19DA"/>
    <w:rsid w:val="00CA3EB4"/>
    <w:rsid w:val="00CA42F7"/>
    <w:rsid w:val="00CA73D2"/>
    <w:rsid w:val="00CB043D"/>
    <w:rsid w:val="00CB0A8C"/>
    <w:rsid w:val="00CB1906"/>
    <w:rsid w:val="00CB39B0"/>
    <w:rsid w:val="00CC44F6"/>
    <w:rsid w:val="00CE1B77"/>
    <w:rsid w:val="00CE302F"/>
    <w:rsid w:val="00CE5943"/>
    <w:rsid w:val="00CE5D82"/>
    <w:rsid w:val="00CE5E12"/>
    <w:rsid w:val="00CE6A22"/>
    <w:rsid w:val="00CE76A9"/>
    <w:rsid w:val="00CF325A"/>
    <w:rsid w:val="00CF3AC6"/>
    <w:rsid w:val="00CF3DE1"/>
    <w:rsid w:val="00CF4074"/>
    <w:rsid w:val="00CF54D1"/>
    <w:rsid w:val="00CF62BD"/>
    <w:rsid w:val="00CF6FE4"/>
    <w:rsid w:val="00D0055D"/>
    <w:rsid w:val="00D00720"/>
    <w:rsid w:val="00D00758"/>
    <w:rsid w:val="00D009B4"/>
    <w:rsid w:val="00D05421"/>
    <w:rsid w:val="00D10F8F"/>
    <w:rsid w:val="00D116AF"/>
    <w:rsid w:val="00D11CF2"/>
    <w:rsid w:val="00D13D0E"/>
    <w:rsid w:val="00D14609"/>
    <w:rsid w:val="00D166A3"/>
    <w:rsid w:val="00D176AB"/>
    <w:rsid w:val="00D2061A"/>
    <w:rsid w:val="00D21694"/>
    <w:rsid w:val="00D24AEC"/>
    <w:rsid w:val="00D24B49"/>
    <w:rsid w:val="00D254C5"/>
    <w:rsid w:val="00D3359C"/>
    <w:rsid w:val="00D3492B"/>
    <w:rsid w:val="00D34E86"/>
    <w:rsid w:val="00D43325"/>
    <w:rsid w:val="00D46702"/>
    <w:rsid w:val="00D47DFE"/>
    <w:rsid w:val="00D501BB"/>
    <w:rsid w:val="00D509B3"/>
    <w:rsid w:val="00D50C03"/>
    <w:rsid w:val="00D525BB"/>
    <w:rsid w:val="00D53048"/>
    <w:rsid w:val="00D55DA5"/>
    <w:rsid w:val="00D5769E"/>
    <w:rsid w:val="00D6257D"/>
    <w:rsid w:val="00D64DC4"/>
    <w:rsid w:val="00D70414"/>
    <w:rsid w:val="00D72804"/>
    <w:rsid w:val="00D72F08"/>
    <w:rsid w:val="00D757E6"/>
    <w:rsid w:val="00D85C81"/>
    <w:rsid w:val="00D866A6"/>
    <w:rsid w:val="00D86B6F"/>
    <w:rsid w:val="00D870BA"/>
    <w:rsid w:val="00D900C1"/>
    <w:rsid w:val="00D93930"/>
    <w:rsid w:val="00D946C6"/>
    <w:rsid w:val="00D950AD"/>
    <w:rsid w:val="00DA54F3"/>
    <w:rsid w:val="00DB1640"/>
    <w:rsid w:val="00DB2931"/>
    <w:rsid w:val="00DB33B1"/>
    <w:rsid w:val="00DB37C0"/>
    <w:rsid w:val="00DB455B"/>
    <w:rsid w:val="00DB5CCA"/>
    <w:rsid w:val="00DB76F5"/>
    <w:rsid w:val="00DC43BD"/>
    <w:rsid w:val="00DC64DC"/>
    <w:rsid w:val="00DC70D9"/>
    <w:rsid w:val="00DC72BE"/>
    <w:rsid w:val="00DC7E7F"/>
    <w:rsid w:val="00DD02A1"/>
    <w:rsid w:val="00DD1356"/>
    <w:rsid w:val="00DD1EEB"/>
    <w:rsid w:val="00DD2127"/>
    <w:rsid w:val="00DD46DA"/>
    <w:rsid w:val="00DD5D5D"/>
    <w:rsid w:val="00DD64E7"/>
    <w:rsid w:val="00DD6C92"/>
    <w:rsid w:val="00DD748A"/>
    <w:rsid w:val="00DE03F8"/>
    <w:rsid w:val="00DE15F2"/>
    <w:rsid w:val="00DE29E7"/>
    <w:rsid w:val="00DE38FC"/>
    <w:rsid w:val="00DE3A8D"/>
    <w:rsid w:val="00DE49BD"/>
    <w:rsid w:val="00DE59FD"/>
    <w:rsid w:val="00DE7712"/>
    <w:rsid w:val="00DF6CFD"/>
    <w:rsid w:val="00DF7D10"/>
    <w:rsid w:val="00E00FB6"/>
    <w:rsid w:val="00E06375"/>
    <w:rsid w:val="00E10B62"/>
    <w:rsid w:val="00E12E43"/>
    <w:rsid w:val="00E16B33"/>
    <w:rsid w:val="00E17740"/>
    <w:rsid w:val="00E21551"/>
    <w:rsid w:val="00E234D8"/>
    <w:rsid w:val="00E27E12"/>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3B71"/>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15F8"/>
    <w:rsid w:val="00EA5893"/>
    <w:rsid w:val="00EA705B"/>
    <w:rsid w:val="00EA7EF6"/>
    <w:rsid w:val="00EB0B9E"/>
    <w:rsid w:val="00EB0DB8"/>
    <w:rsid w:val="00EB12D5"/>
    <w:rsid w:val="00EB241F"/>
    <w:rsid w:val="00EB47BF"/>
    <w:rsid w:val="00EB4F1C"/>
    <w:rsid w:val="00EB762C"/>
    <w:rsid w:val="00EB7BCF"/>
    <w:rsid w:val="00EC2C43"/>
    <w:rsid w:val="00EC3CD8"/>
    <w:rsid w:val="00EC5135"/>
    <w:rsid w:val="00EC5F88"/>
    <w:rsid w:val="00EC62FC"/>
    <w:rsid w:val="00ED1B5F"/>
    <w:rsid w:val="00ED2E37"/>
    <w:rsid w:val="00ED4F08"/>
    <w:rsid w:val="00ED6244"/>
    <w:rsid w:val="00ED72D3"/>
    <w:rsid w:val="00ED7D27"/>
    <w:rsid w:val="00EE0746"/>
    <w:rsid w:val="00EE0990"/>
    <w:rsid w:val="00EE0DD5"/>
    <w:rsid w:val="00EE0F0C"/>
    <w:rsid w:val="00EE1E3B"/>
    <w:rsid w:val="00EE2891"/>
    <w:rsid w:val="00EE3723"/>
    <w:rsid w:val="00EE5905"/>
    <w:rsid w:val="00EE602E"/>
    <w:rsid w:val="00EE641C"/>
    <w:rsid w:val="00EF072B"/>
    <w:rsid w:val="00EF345D"/>
    <w:rsid w:val="00EF7024"/>
    <w:rsid w:val="00F00875"/>
    <w:rsid w:val="00F00EEA"/>
    <w:rsid w:val="00F036BB"/>
    <w:rsid w:val="00F07672"/>
    <w:rsid w:val="00F1138D"/>
    <w:rsid w:val="00F11CDE"/>
    <w:rsid w:val="00F12E89"/>
    <w:rsid w:val="00F13CBF"/>
    <w:rsid w:val="00F20929"/>
    <w:rsid w:val="00F22E03"/>
    <w:rsid w:val="00F24B1C"/>
    <w:rsid w:val="00F24B8D"/>
    <w:rsid w:val="00F273B4"/>
    <w:rsid w:val="00F27577"/>
    <w:rsid w:val="00F27DD6"/>
    <w:rsid w:val="00F30210"/>
    <w:rsid w:val="00F305B3"/>
    <w:rsid w:val="00F32BD6"/>
    <w:rsid w:val="00F354FD"/>
    <w:rsid w:val="00F360DA"/>
    <w:rsid w:val="00F42789"/>
    <w:rsid w:val="00F432D1"/>
    <w:rsid w:val="00F43BA2"/>
    <w:rsid w:val="00F441DB"/>
    <w:rsid w:val="00F4433D"/>
    <w:rsid w:val="00F445A5"/>
    <w:rsid w:val="00F44DEB"/>
    <w:rsid w:val="00F470BE"/>
    <w:rsid w:val="00F547FC"/>
    <w:rsid w:val="00F557B0"/>
    <w:rsid w:val="00F615A1"/>
    <w:rsid w:val="00F63D09"/>
    <w:rsid w:val="00F63DDB"/>
    <w:rsid w:val="00F66EA8"/>
    <w:rsid w:val="00F675C5"/>
    <w:rsid w:val="00F72756"/>
    <w:rsid w:val="00F72D94"/>
    <w:rsid w:val="00F72E3A"/>
    <w:rsid w:val="00F7334B"/>
    <w:rsid w:val="00F750B6"/>
    <w:rsid w:val="00F75794"/>
    <w:rsid w:val="00F75829"/>
    <w:rsid w:val="00F75FF1"/>
    <w:rsid w:val="00F7787B"/>
    <w:rsid w:val="00F81B09"/>
    <w:rsid w:val="00F84144"/>
    <w:rsid w:val="00F84C7A"/>
    <w:rsid w:val="00F865DF"/>
    <w:rsid w:val="00F87AB8"/>
    <w:rsid w:val="00F90B35"/>
    <w:rsid w:val="00F93684"/>
    <w:rsid w:val="00F968DA"/>
    <w:rsid w:val="00FA1DE7"/>
    <w:rsid w:val="00FA480E"/>
    <w:rsid w:val="00FA543F"/>
    <w:rsid w:val="00FA566A"/>
    <w:rsid w:val="00FA5A97"/>
    <w:rsid w:val="00FA6F90"/>
    <w:rsid w:val="00FB2C63"/>
    <w:rsid w:val="00FB5365"/>
    <w:rsid w:val="00FB6098"/>
    <w:rsid w:val="00FC3803"/>
    <w:rsid w:val="00FD288E"/>
    <w:rsid w:val="00FD2C4C"/>
    <w:rsid w:val="00FD46BE"/>
    <w:rsid w:val="00FD58AE"/>
    <w:rsid w:val="00FD5B67"/>
    <w:rsid w:val="00FD5BDC"/>
    <w:rsid w:val="00FD6AB2"/>
    <w:rsid w:val="00FD6ED3"/>
    <w:rsid w:val="00FE012F"/>
    <w:rsid w:val="00FE59A3"/>
    <w:rsid w:val="00FE5F7C"/>
    <w:rsid w:val="00FE7A52"/>
    <w:rsid w:val="00FF0BAB"/>
    <w:rsid w:val="00FF128C"/>
    <w:rsid w:val="00FF4212"/>
    <w:rsid w:val="00FF6D64"/>
    <w:rsid w:val="025F0A80"/>
    <w:rsid w:val="03CB981E"/>
    <w:rsid w:val="054EA07B"/>
    <w:rsid w:val="0D21E9C6"/>
    <w:rsid w:val="0FB98D82"/>
    <w:rsid w:val="0FCE20EE"/>
    <w:rsid w:val="0FFA5DB0"/>
    <w:rsid w:val="105DA700"/>
    <w:rsid w:val="12E888E7"/>
    <w:rsid w:val="13372761"/>
    <w:rsid w:val="13F00D00"/>
    <w:rsid w:val="145AA15A"/>
    <w:rsid w:val="14F8947D"/>
    <w:rsid w:val="15A40813"/>
    <w:rsid w:val="16F8722F"/>
    <w:rsid w:val="18E8B73B"/>
    <w:rsid w:val="19881799"/>
    <w:rsid w:val="19CD0E88"/>
    <w:rsid w:val="1B2D6917"/>
    <w:rsid w:val="1DCA54EA"/>
    <w:rsid w:val="1FCA8E6C"/>
    <w:rsid w:val="21F04CAB"/>
    <w:rsid w:val="231334AC"/>
    <w:rsid w:val="236C3E86"/>
    <w:rsid w:val="2423544A"/>
    <w:rsid w:val="25547FFA"/>
    <w:rsid w:val="25831761"/>
    <w:rsid w:val="26DFB576"/>
    <w:rsid w:val="26F48E81"/>
    <w:rsid w:val="295E5ECD"/>
    <w:rsid w:val="29A798B0"/>
    <w:rsid w:val="2A0B26ED"/>
    <w:rsid w:val="2B4DF767"/>
    <w:rsid w:val="2B5A2848"/>
    <w:rsid w:val="305ED6F3"/>
    <w:rsid w:val="31FB9F1D"/>
    <w:rsid w:val="32F70B3F"/>
    <w:rsid w:val="342D9FB4"/>
    <w:rsid w:val="35E3DC3D"/>
    <w:rsid w:val="367C8C95"/>
    <w:rsid w:val="3769980A"/>
    <w:rsid w:val="3A020883"/>
    <w:rsid w:val="3A38F7AA"/>
    <w:rsid w:val="3A8DE41D"/>
    <w:rsid w:val="3E045492"/>
    <w:rsid w:val="41BE4618"/>
    <w:rsid w:val="46426A7A"/>
    <w:rsid w:val="4845B982"/>
    <w:rsid w:val="4A677CAC"/>
    <w:rsid w:val="4B7A216E"/>
    <w:rsid w:val="4BB3C957"/>
    <w:rsid w:val="4D0265D2"/>
    <w:rsid w:val="5502B95D"/>
    <w:rsid w:val="560BE833"/>
    <w:rsid w:val="57641859"/>
    <w:rsid w:val="577B4F63"/>
    <w:rsid w:val="5A684F64"/>
    <w:rsid w:val="5B3453F2"/>
    <w:rsid w:val="5B527BBB"/>
    <w:rsid w:val="5B605A68"/>
    <w:rsid w:val="5E77F795"/>
    <w:rsid w:val="5EB0DE2B"/>
    <w:rsid w:val="5EF99C80"/>
    <w:rsid w:val="60073EC0"/>
    <w:rsid w:val="60FB6705"/>
    <w:rsid w:val="624B117A"/>
    <w:rsid w:val="63070CA2"/>
    <w:rsid w:val="65821AC4"/>
    <w:rsid w:val="66002E91"/>
    <w:rsid w:val="682F3630"/>
    <w:rsid w:val="68AF2CDB"/>
    <w:rsid w:val="6AC78058"/>
    <w:rsid w:val="6C791D2F"/>
    <w:rsid w:val="6F683A85"/>
    <w:rsid w:val="6F7770D8"/>
    <w:rsid w:val="706A38E3"/>
    <w:rsid w:val="7210EF5F"/>
    <w:rsid w:val="72E01195"/>
    <w:rsid w:val="7343EF36"/>
    <w:rsid w:val="749B4592"/>
    <w:rsid w:val="74BA7D29"/>
    <w:rsid w:val="77BDEED8"/>
    <w:rsid w:val="77DB530F"/>
    <w:rsid w:val="79182AE0"/>
    <w:rsid w:val="7ABDD8D9"/>
    <w:rsid w:val="7B219EF2"/>
    <w:rsid w:val="7B48B704"/>
    <w:rsid w:val="7BFF05B8"/>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4D195D09-3878-4C1D-BE2E-44C96522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 w:type="character" w:styleId="Emphasis">
    <w:name w:val="Emphasis"/>
    <w:basedOn w:val="DefaultParagraphFont"/>
    <w:uiPriority w:val="20"/>
    <w:qFormat/>
    <w:rsid w:val="00815FB0"/>
    <w:rPr>
      <w:i/>
      <w:iCs/>
    </w:rPr>
  </w:style>
  <w:style w:type="character" w:customStyle="1" w:styleId="hgkelc">
    <w:name w:val="hgkelc"/>
    <w:basedOn w:val="DefaultParagraphFont"/>
    <w:rsid w:val="00271671"/>
  </w:style>
  <w:style w:type="character" w:customStyle="1" w:styleId="authorortitle">
    <w:name w:val="authorortitle"/>
    <w:basedOn w:val="DefaultParagraphFont"/>
    <w:rsid w:val="00271671"/>
  </w:style>
  <w:style w:type="character" w:customStyle="1" w:styleId="A3">
    <w:name w:val="A3"/>
    <w:uiPriority w:val="99"/>
    <w:rsid w:val="00B86294"/>
    <w:rPr>
      <w:rFonts w:cs="Frutiger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62425239">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320432058">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1879394484">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74771861">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03176543">
      <w:bodyDiv w:val="1"/>
      <w:marLeft w:val="0"/>
      <w:marRight w:val="0"/>
      <w:marTop w:val="0"/>
      <w:marBottom w:val="0"/>
      <w:divBdr>
        <w:top w:val="none" w:sz="0" w:space="0" w:color="auto"/>
        <w:left w:val="none" w:sz="0" w:space="0" w:color="auto"/>
        <w:bottom w:val="none" w:sz="0" w:space="0" w:color="auto"/>
        <w:right w:val="none" w:sz="0" w:space="0" w:color="auto"/>
      </w:divBdr>
      <w:divsChild>
        <w:div w:id="459690024">
          <w:marLeft w:val="0"/>
          <w:marRight w:val="0"/>
          <w:marTop w:val="0"/>
          <w:marBottom w:val="0"/>
          <w:divBdr>
            <w:top w:val="none" w:sz="0" w:space="0" w:color="auto"/>
            <w:left w:val="none" w:sz="0" w:space="0" w:color="auto"/>
            <w:bottom w:val="none" w:sz="0" w:space="0" w:color="auto"/>
            <w:right w:val="none" w:sz="0" w:space="0" w:color="auto"/>
          </w:divBdr>
        </w:div>
        <w:div w:id="475073375">
          <w:marLeft w:val="0"/>
          <w:marRight w:val="0"/>
          <w:marTop w:val="0"/>
          <w:marBottom w:val="0"/>
          <w:divBdr>
            <w:top w:val="none" w:sz="0" w:space="0" w:color="auto"/>
            <w:left w:val="none" w:sz="0" w:space="0" w:color="auto"/>
            <w:bottom w:val="none" w:sz="0" w:space="0" w:color="auto"/>
            <w:right w:val="none" w:sz="0" w:space="0" w:color="auto"/>
          </w:divBdr>
        </w:div>
      </w:divsChild>
    </w:div>
    <w:div w:id="1219130461">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37135010">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297373445">
      <w:bodyDiv w:val="1"/>
      <w:marLeft w:val="0"/>
      <w:marRight w:val="0"/>
      <w:marTop w:val="0"/>
      <w:marBottom w:val="0"/>
      <w:divBdr>
        <w:top w:val="none" w:sz="0" w:space="0" w:color="auto"/>
        <w:left w:val="none" w:sz="0" w:space="0" w:color="auto"/>
        <w:bottom w:val="none" w:sz="0" w:space="0" w:color="auto"/>
        <w:right w:val="none" w:sz="0" w:space="0" w:color="auto"/>
      </w:divBdr>
    </w:div>
    <w:div w:id="1310405045">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43844284">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65200989">
      <w:bodyDiv w:val="1"/>
      <w:marLeft w:val="0"/>
      <w:marRight w:val="0"/>
      <w:marTop w:val="0"/>
      <w:marBottom w:val="0"/>
      <w:divBdr>
        <w:top w:val="none" w:sz="0" w:space="0" w:color="auto"/>
        <w:left w:val="none" w:sz="0" w:space="0" w:color="auto"/>
        <w:bottom w:val="none" w:sz="0" w:space="0" w:color="auto"/>
        <w:right w:val="none" w:sz="0" w:space="0" w:color="auto"/>
      </w:divBdr>
    </w:div>
    <w:div w:id="1486120259">
      <w:bodyDiv w:val="1"/>
      <w:marLeft w:val="0"/>
      <w:marRight w:val="0"/>
      <w:marTop w:val="0"/>
      <w:marBottom w:val="0"/>
      <w:divBdr>
        <w:top w:val="none" w:sz="0" w:space="0" w:color="auto"/>
        <w:left w:val="none" w:sz="0" w:space="0" w:color="auto"/>
        <w:bottom w:val="none" w:sz="0" w:space="0" w:color="auto"/>
        <w:right w:val="none" w:sz="0" w:space="0" w:color="auto"/>
      </w:divBdr>
      <w:divsChild>
        <w:div w:id="81995298">
          <w:marLeft w:val="0"/>
          <w:marRight w:val="0"/>
          <w:marTop w:val="0"/>
          <w:marBottom w:val="0"/>
          <w:divBdr>
            <w:top w:val="none" w:sz="0" w:space="0" w:color="auto"/>
            <w:left w:val="none" w:sz="0" w:space="0" w:color="auto"/>
            <w:bottom w:val="none" w:sz="0" w:space="0" w:color="auto"/>
            <w:right w:val="none" w:sz="0" w:space="0" w:color="auto"/>
          </w:divBdr>
        </w:div>
        <w:div w:id="175848787">
          <w:marLeft w:val="0"/>
          <w:marRight w:val="0"/>
          <w:marTop w:val="0"/>
          <w:marBottom w:val="0"/>
          <w:divBdr>
            <w:top w:val="none" w:sz="0" w:space="0" w:color="auto"/>
            <w:left w:val="none" w:sz="0" w:space="0" w:color="auto"/>
            <w:bottom w:val="none" w:sz="0" w:space="0" w:color="auto"/>
            <w:right w:val="none" w:sz="0" w:space="0" w:color="auto"/>
          </w:divBdr>
        </w:div>
        <w:div w:id="488709869">
          <w:marLeft w:val="0"/>
          <w:marRight w:val="0"/>
          <w:marTop w:val="0"/>
          <w:marBottom w:val="0"/>
          <w:divBdr>
            <w:top w:val="none" w:sz="0" w:space="0" w:color="auto"/>
            <w:left w:val="none" w:sz="0" w:space="0" w:color="auto"/>
            <w:bottom w:val="none" w:sz="0" w:space="0" w:color="auto"/>
            <w:right w:val="none" w:sz="0" w:space="0" w:color="auto"/>
          </w:divBdr>
        </w:div>
        <w:div w:id="667177662">
          <w:marLeft w:val="0"/>
          <w:marRight w:val="0"/>
          <w:marTop w:val="0"/>
          <w:marBottom w:val="0"/>
          <w:divBdr>
            <w:top w:val="none" w:sz="0" w:space="0" w:color="auto"/>
            <w:left w:val="none" w:sz="0" w:space="0" w:color="auto"/>
            <w:bottom w:val="none" w:sz="0" w:space="0" w:color="auto"/>
            <w:right w:val="none" w:sz="0" w:space="0" w:color="auto"/>
          </w:divBdr>
        </w:div>
        <w:div w:id="775442742">
          <w:marLeft w:val="0"/>
          <w:marRight w:val="0"/>
          <w:marTop w:val="0"/>
          <w:marBottom w:val="0"/>
          <w:divBdr>
            <w:top w:val="none" w:sz="0" w:space="0" w:color="auto"/>
            <w:left w:val="none" w:sz="0" w:space="0" w:color="auto"/>
            <w:bottom w:val="none" w:sz="0" w:space="0" w:color="auto"/>
            <w:right w:val="none" w:sz="0" w:space="0" w:color="auto"/>
          </w:divBdr>
        </w:div>
        <w:div w:id="1031760362">
          <w:marLeft w:val="0"/>
          <w:marRight w:val="0"/>
          <w:marTop w:val="0"/>
          <w:marBottom w:val="0"/>
          <w:divBdr>
            <w:top w:val="none" w:sz="0" w:space="0" w:color="auto"/>
            <w:left w:val="none" w:sz="0" w:space="0" w:color="auto"/>
            <w:bottom w:val="none" w:sz="0" w:space="0" w:color="auto"/>
            <w:right w:val="none" w:sz="0" w:space="0" w:color="auto"/>
          </w:divBdr>
        </w:div>
        <w:div w:id="1246915713">
          <w:marLeft w:val="0"/>
          <w:marRight w:val="0"/>
          <w:marTop w:val="0"/>
          <w:marBottom w:val="0"/>
          <w:divBdr>
            <w:top w:val="none" w:sz="0" w:space="0" w:color="auto"/>
            <w:left w:val="none" w:sz="0" w:space="0" w:color="auto"/>
            <w:bottom w:val="none" w:sz="0" w:space="0" w:color="auto"/>
            <w:right w:val="none" w:sz="0" w:space="0" w:color="auto"/>
          </w:divBdr>
        </w:div>
        <w:div w:id="1441147903">
          <w:marLeft w:val="0"/>
          <w:marRight w:val="0"/>
          <w:marTop w:val="0"/>
          <w:marBottom w:val="0"/>
          <w:divBdr>
            <w:top w:val="none" w:sz="0" w:space="0" w:color="auto"/>
            <w:left w:val="none" w:sz="0" w:space="0" w:color="auto"/>
            <w:bottom w:val="none" w:sz="0" w:space="0" w:color="auto"/>
            <w:right w:val="none" w:sz="0" w:space="0" w:color="auto"/>
          </w:divBdr>
        </w:div>
        <w:div w:id="1542399036">
          <w:marLeft w:val="0"/>
          <w:marRight w:val="0"/>
          <w:marTop w:val="0"/>
          <w:marBottom w:val="0"/>
          <w:divBdr>
            <w:top w:val="none" w:sz="0" w:space="0" w:color="auto"/>
            <w:left w:val="none" w:sz="0" w:space="0" w:color="auto"/>
            <w:bottom w:val="none" w:sz="0" w:space="0" w:color="auto"/>
            <w:right w:val="none" w:sz="0" w:space="0" w:color="auto"/>
          </w:divBdr>
        </w:div>
        <w:div w:id="1548026792">
          <w:marLeft w:val="0"/>
          <w:marRight w:val="0"/>
          <w:marTop w:val="0"/>
          <w:marBottom w:val="0"/>
          <w:divBdr>
            <w:top w:val="none" w:sz="0" w:space="0" w:color="auto"/>
            <w:left w:val="none" w:sz="0" w:space="0" w:color="auto"/>
            <w:bottom w:val="none" w:sz="0" w:space="0" w:color="auto"/>
            <w:right w:val="none" w:sz="0" w:space="0" w:color="auto"/>
          </w:divBdr>
        </w:div>
        <w:div w:id="1876192998">
          <w:marLeft w:val="0"/>
          <w:marRight w:val="0"/>
          <w:marTop w:val="0"/>
          <w:marBottom w:val="0"/>
          <w:divBdr>
            <w:top w:val="none" w:sz="0" w:space="0" w:color="auto"/>
            <w:left w:val="none" w:sz="0" w:space="0" w:color="auto"/>
            <w:bottom w:val="none" w:sz="0" w:space="0" w:color="auto"/>
            <w:right w:val="none" w:sz="0" w:space="0" w:color="auto"/>
          </w:divBdr>
        </w:div>
      </w:divsChild>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4264">
      <w:bodyDiv w:val="1"/>
      <w:marLeft w:val="0"/>
      <w:marRight w:val="0"/>
      <w:marTop w:val="0"/>
      <w:marBottom w:val="0"/>
      <w:divBdr>
        <w:top w:val="none" w:sz="0" w:space="0" w:color="auto"/>
        <w:left w:val="none" w:sz="0" w:space="0" w:color="auto"/>
        <w:bottom w:val="none" w:sz="0" w:space="0" w:color="auto"/>
        <w:right w:val="none" w:sz="0" w:space="0" w:color="auto"/>
      </w:divBdr>
      <w:divsChild>
        <w:div w:id="468590241">
          <w:marLeft w:val="0"/>
          <w:marRight w:val="0"/>
          <w:marTop w:val="0"/>
          <w:marBottom w:val="0"/>
          <w:divBdr>
            <w:top w:val="none" w:sz="0" w:space="0" w:color="auto"/>
            <w:left w:val="none" w:sz="0" w:space="0" w:color="auto"/>
            <w:bottom w:val="none" w:sz="0" w:space="0" w:color="auto"/>
            <w:right w:val="none" w:sz="0" w:space="0" w:color="auto"/>
          </w:divBdr>
        </w:div>
        <w:div w:id="640965934">
          <w:marLeft w:val="0"/>
          <w:marRight w:val="0"/>
          <w:marTop w:val="0"/>
          <w:marBottom w:val="0"/>
          <w:divBdr>
            <w:top w:val="none" w:sz="0" w:space="0" w:color="auto"/>
            <w:left w:val="none" w:sz="0" w:space="0" w:color="auto"/>
            <w:bottom w:val="none" w:sz="0" w:space="0" w:color="auto"/>
            <w:right w:val="none" w:sz="0" w:space="0" w:color="auto"/>
          </w:divBdr>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0865783">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395565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799757908">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865945937">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58165063">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 w:id="2136293708">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6">
          <w:marLeft w:val="0"/>
          <w:marRight w:val="0"/>
          <w:marTop w:val="0"/>
          <w:marBottom w:val="0"/>
          <w:divBdr>
            <w:top w:val="none" w:sz="0" w:space="0" w:color="auto"/>
            <w:left w:val="none" w:sz="0" w:space="0" w:color="auto"/>
            <w:bottom w:val="none" w:sz="0" w:space="0" w:color="auto"/>
            <w:right w:val="none" w:sz="0" w:space="0" w:color="auto"/>
          </w:divBdr>
          <w:divsChild>
            <w:div w:id="156696671">
              <w:marLeft w:val="0"/>
              <w:marRight w:val="0"/>
              <w:marTop w:val="0"/>
              <w:marBottom w:val="0"/>
              <w:divBdr>
                <w:top w:val="none" w:sz="0" w:space="0" w:color="auto"/>
                <w:left w:val="none" w:sz="0" w:space="0" w:color="auto"/>
                <w:bottom w:val="none" w:sz="0" w:space="0" w:color="auto"/>
                <w:right w:val="none" w:sz="0" w:space="0" w:color="auto"/>
              </w:divBdr>
            </w:div>
            <w:div w:id="1019307914">
              <w:marLeft w:val="0"/>
              <w:marRight w:val="0"/>
              <w:marTop w:val="0"/>
              <w:marBottom w:val="0"/>
              <w:divBdr>
                <w:top w:val="none" w:sz="0" w:space="0" w:color="auto"/>
                <w:left w:val="none" w:sz="0" w:space="0" w:color="auto"/>
                <w:bottom w:val="none" w:sz="0" w:space="0" w:color="auto"/>
                <w:right w:val="none" w:sz="0" w:space="0" w:color="auto"/>
              </w:divBdr>
            </w:div>
            <w:div w:id="1335768717">
              <w:marLeft w:val="0"/>
              <w:marRight w:val="0"/>
              <w:marTop w:val="0"/>
              <w:marBottom w:val="0"/>
              <w:divBdr>
                <w:top w:val="none" w:sz="0" w:space="0" w:color="auto"/>
                <w:left w:val="none" w:sz="0" w:space="0" w:color="auto"/>
                <w:bottom w:val="none" w:sz="0" w:space="0" w:color="auto"/>
                <w:right w:val="none" w:sz="0" w:space="0" w:color="auto"/>
              </w:divBdr>
            </w:div>
          </w:divsChild>
        </w:div>
        <w:div w:id="443426871">
          <w:marLeft w:val="0"/>
          <w:marRight w:val="0"/>
          <w:marTop w:val="0"/>
          <w:marBottom w:val="0"/>
          <w:divBdr>
            <w:top w:val="none" w:sz="0" w:space="0" w:color="auto"/>
            <w:left w:val="none" w:sz="0" w:space="0" w:color="auto"/>
            <w:bottom w:val="none" w:sz="0" w:space="0" w:color="auto"/>
            <w:right w:val="none" w:sz="0" w:space="0" w:color="auto"/>
          </w:divBdr>
          <w:divsChild>
            <w:div w:id="464931598">
              <w:marLeft w:val="0"/>
              <w:marRight w:val="0"/>
              <w:marTop w:val="0"/>
              <w:marBottom w:val="0"/>
              <w:divBdr>
                <w:top w:val="none" w:sz="0" w:space="0" w:color="auto"/>
                <w:left w:val="none" w:sz="0" w:space="0" w:color="auto"/>
                <w:bottom w:val="none" w:sz="0" w:space="0" w:color="auto"/>
                <w:right w:val="none" w:sz="0" w:space="0" w:color="auto"/>
              </w:divBdr>
            </w:div>
            <w:div w:id="2009095961">
              <w:marLeft w:val="0"/>
              <w:marRight w:val="0"/>
              <w:marTop w:val="0"/>
              <w:marBottom w:val="0"/>
              <w:divBdr>
                <w:top w:val="none" w:sz="0" w:space="0" w:color="auto"/>
                <w:left w:val="none" w:sz="0" w:space="0" w:color="auto"/>
                <w:bottom w:val="none" w:sz="0" w:space="0" w:color="auto"/>
                <w:right w:val="none" w:sz="0" w:space="0" w:color="auto"/>
              </w:divBdr>
            </w:div>
            <w:div w:id="2003074290">
              <w:marLeft w:val="0"/>
              <w:marRight w:val="0"/>
              <w:marTop w:val="0"/>
              <w:marBottom w:val="0"/>
              <w:divBdr>
                <w:top w:val="none" w:sz="0" w:space="0" w:color="auto"/>
                <w:left w:val="none" w:sz="0" w:space="0" w:color="auto"/>
                <w:bottom w:val="none" w:sz="0" w:space="0" w:color="auto"/>
                <w:right w:val="none" w:sz="0" w:space="0" w:color="auto"/>
              </w:divBdr>
            </w:div>
            <w:div w:id="5712055">
              <w:marLeft w:val="0"/>
              <w:marRight w:val="0"/>
              <w:marTop w:val="0"/>
              <w:marBottom w:val="0"/>
              <w:divBdr>
                <w:top w:val="none" w:sz="0" w:space="0" w:color="auto"/>
                <w:left w:val="none" w:sz="0" w:space="0" w:color="auto"/>
                <w:bottom w:val="none" w:sz="0" w:space="0" w:color="auto"/>
                <w:right w:val="none" w:sz="0" w:space="0" w:color="auto"/>
              </w:divBdr>
            </w:div>
          </w:divsChild>
        </w:div>
        <w:div w:id="903754183">
          <w:marLeft w:val="0"/>
          <w:marRight w:val="0"/>
          <w:marTop w:val="0"/>
          <w:marBottom w:val="0"/>
          <w:divBdr>
            <w:top w:val="none" w:sz="0" w:space="0" w:color="auto"/>
            <w:left w:val="none" w:sz="0" w:space="0" w:color="auto"/>
            <w:bottom w:val="none" w:sz="0" w:space="0" w:color="auto"/>
            <w:right w:val="none" w:sz="0" w:space="0" w:color="auto"/>
          </w:divBdr>
          <w:divsChild>
            <w:div w:id="1598371513">
              <w:marLeft w:val="0"/>
              <w:marRight w:val="0"/>
              <w:marTop w:val="0"/>
              <w:marBottom w:val="0"/>
              <w:divBdr>
                <w:top w:val="none" w:sz="0" w:space="0" w:color="auto"/>
                <w:left w:val="none" w:sz="0" w:space="0" w:color="auto"/>
                <w:bottom w:val="none" w:sz="0" w:space="0" w:color="auto"/>
                <w:right w:val="none" w:sz="0" w:space="0" w:color="auto"/>
              </w:divBdr>
            </w:div>
            <w:div w:id="1880629726">
              <w:marLeft w:val="0"/>
              <w:marRight w:val="0"/>
              <w:marTop w:val="0"/>
              <w:marBottom w:val="0"/>
              <w:divBdr>
                <w:top w:val="none" w:sz="0" w:space="0" w:color="auto"/>
                <w:left w:val="none" w:sz="0" w:space="0" w:color="auto"/>
                <w:bottom w:val="none" w:sz="0" w:space="0" w:color="auto"/>
                <w:right w:val="none" w:sz="0" w:space="0" w:color="auto"/>
              </w:divBdr>
            </w:div>
            <w:div w:id="1327049952">
              <w:marLeft w:val="0"/>
              <w:marRight w:val="0"/>
              <w:marTop w:val="0"/>
              <w:marBottom w:val="0"/>
              <w:divBdr>
                <w:top w:val="none" w:sz="0" w:space="0" w:color="auto"/>
                <w:left w:val="none" w:sz="0" w:space="0" w:color="auto"/>
                <w:bottom w:val="none" w:sz="0" w:space="0" w:color="auto"/>
                <w:right w:val="none" w:sz="0" w:space="0" w:color="auto"/>
              </w:divBdr>
            </w:div>
          </w:divsChild>
        </w:div>
        <w:div w:id="65690537">
          <w:marLeft w:val="0"/>
          <w:marRight w:val="0"/>
          <w:marTop w:val="0"/>
          <w:marBottom w:val="0"/>
          <w:divBdr>
            <w:top w:val="none" w:sz="0" w:space="0" w:color="auto"/>
            <w:left w:val="none" w:sz="0" w:space="0" w:color="auto"/>
            <w:bottom w:val="none" w:sz="0" w:space="0" w:color="auto"/>
            <w:right w:val="none" w:sz="0" w:space="0" w:color="auto"/>
          </w:divBdr>
          <w:divsChild>
            <w:div w:id="782306536">
              <w:marLeft w:val="0"/>
              <w:marRight w:val="0"/>
              <w:marTop w:val="0"/>
              <w:marBottom w:val="0"/>
              <w:divBdr>
                <w:top w:val="none" w:sz="0" w:space="0" w:color="auto"/>
                <w:left w:val="none" w:sz="0" w:space="0" w:color="auto"/>
                <w:bottom w:val="none" w:sz="0" w:space="0" w:color="auto"/>
                <w:right w:val="none" w:sz="0" w:space="0" w:color="auto"/>
              </w:divBdr>
            </w:div>
            <w:div w:id="1224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 TargetMode="External"/><Relationship Id="rId18" Type="http://schemas.openxmlformats.org/officeDocument/2006/relationships/hyperlink" Target="https://midlands.leadershipacademy.nhs.uk/event/10-things-i-have-learnt-about-edi-in-my-career/" TargetMode="External"/><Relationship Id="rId26" Type="http://schemas.openxmlformats.org/officeDocument/2006/relationships/hyperlink" Target="https://midlands.leadershipacademy.nhs.uk/event/coming-soon-population-health-management-and-health-inequalities-eoi/" TargetMode="External"/><Relationship Id="rId39" Type="http://schemas.openxmlformats.org/officeDocument/2006/relationships/hyperlink" Target="https://midlands.leadershipacademy.nhs.uk/wp-content/uploads/sites/3/2022/07/NHS-LA-Foundation-in-System-Leadership-eBook-FINAL.pdf" TargetMode="External"/><Relationship Id="rId3" Type="http://schemas.openxmlformats.org/officeDocument/2006/relationships/customXml" Target="../customXml/item3.xml"/><Relationship Id="rId21" Type="http://schemas.openxmlformats.org/officeDocument/2006/relationships/hyperlink" Target="https://midlands.leadershipacademy.nhs.uk/event/equally-healthy-2/" TargetMode="External"/><Relationship Id="rId34" Type="http://schemas.openxmlformats.org/officeDocument/2006/relationships/hyperlink" Target="https://www.leadershipacademy.nhs.uk/programmes/mary-seacole-programme/?utm_source=email&amp;utm_medium=EOI&amp;utm_campaign=region_a" TargetMode="External"/><Relationship Id="rId42" Type="http://schemas.openxmlformats.org/officeDocument/2006/relationships/hyperlink" Target="http://www.midlands.leadershipacademy.nhs.uk" TargetMode="External"/><Relationship Id="rId47" Type="http://schemas.openxmlformats.org/officeDocument/2006/relationships/hyperlink" Target="https://midlands.leadershipacademy.nhs.uk/events/privacy/"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gland.nhs.uk/publication/nhs-health-and-wellbeing-framework/" TargetMode="External"/><Relationship Id="rId17" Type="http://schemas.openxmlformats.org/officeDocument/2006/relationships/hyperlink" Target="https://midlands.leadershipacademy.nhs.uk/event/edi-celebration-masterclass-part-2-cohort-2/" TargetMode="External"/><Relationship Id="rId25" Type="http://schemas.openxmlformats.org/officeDocument/2006/relationships/hyperlink" Target="https://midlands.leadershipacademy.nhs.uk/event/coming-soon-population-health-management-and-strategic-workforce-planning-eoi/" TargetMode="External"/><Relationship Id="rId33" Type="http://schemas.openxmlformats.org/officeDocument/2006/relationships/hyperlink" Target="https://www.leadershipacademy.nhs.uk/programmes/rosalind-franklin-programme/eligibility?utm_source=email&amp;utm_medium=EOI&amp;utm_campaign=region_a" TargetMode="External"/><Relationship Id="rId38" Type="http://schemas.openxmlformats.org/officeDocument/2006/relationships/hyperlink" Target="https://midlands.leadershipacademy.nhs.uk/wp-content/uploads/sites/3/2022/07/System-support-offer-June-22.docx" TargetMode="External"/><Relationship Id="rId46" Type="http://schemas.openxmlformats.org/officeDocument/2006/relationships/hyperlink" Target="https://midlands.leadershipacademy.nhs.uk/" TargetMode="External"/><Relationship Id="rId2" Type="http://schemas.openxmlformats.org/officeDocument/2006/relationships/customXml" Target="../customXml/item2.xml"/><Relationship Id="rId16" Type="http://schemas.openxmlformats.org/officeDocument/2006/relationships/hyperlink" Target="https://midlands.leadershipacademy.nhs.uk/" TargetMode="External"/><Relationship Id="rId20" Type="http://schemas.openxmlformats.org/officeDocument/2006/relationships/hyperlink" Target="https://midlands.leadershipacademy.nhs.uk/event/impact-of-long-term-health-conditions-7/" TargetMode="External"/><Relationship Id="rId29" Type="http://schemas.openxmlformats.org/officeDocument/2006/relationships/hyperlink" Target="https://future.nhs.uk/system/login"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coming-soon-techniques-to-embed-population-health-management-approaches-in-day-to-day-work-eoi/" TargetMode="External"/><Relationship Id="rId32" Type="http://schemas.openxmlformats.org/officeDocument/2006/relationships/hyperlink" Target="https://www.leadershipacademy.nhs.uk/programmes/mary-seacole-programme/?utm_source=email&amp;utm_medium=EOI&amp;utm_campaign=region_a" TargetMode="External"/><Relationship Id="rId37" Type="http://schemas.openxmlformats.org/officeDocument/2006/relationships/hyperlink" Target="https://scanner.topsec.com/?d=99&amp;r=show&amp;u=https%3A%2F%2Ftwitter.com%2Fpeople_nhs%2Fstatus%2F1539926242325061633%3Fs%3D20%26t%3DUje-0CKYUXA_gYyjp9ERGw&amp;t=1b40f5172168ab2e91f52303c04d602ae8b73207" TargetMode="External"/><Relationship Id="rId40" Type="http://schemas.openxmlformats.org/officeDocument/2006/relationships/hyperlink" Target="http://www.leadershipacademy.nhs.uk/systems-leadership" TargetMode="External"/><Relationship Id="rId45" Type="http://schemas.openxmlformats.org/officeDocument/2006/relationships/hyperlink" Target="mailto:Midlands@leadershipacademy.nhs.uk" TargetMode="External"/><Relationship Id="rId5" Type="http://schemas.openxmlformats.org/officeDocument/2006/relationships/numbering" Target="numbering.xml"/><Relationship Id="rId15" Type="http://schemas.openxmlformats.org/officeDocument/2006/relationships/hyperlink" Target="mailto:midlands@leadershipacademy.nhs.uk" TargetMode="External"/><Relationship Id="rId23" Type="http://schemas.openxmlformats.org/officeDocument/2006/relationships/hyperlink" Target="https://midlands.leadershipacademy.nhs.uk/event/10-things-i-have-learnt-about-edi-in-my-career/" TargetMode="External"/><Relationship Id="rId28" Type="http://schemas.openxmlformats.org/officeDocument/2006/relationships/hyperlink" Target="https://future.nhs.uk/MidlandsTalentManagement/view?objectID=26205392" TargetMode="External"/><Relationship Id="rId36" Type="http://schemas.openxmlformats.org/officeDocument/2006/relationships/hyperlink" Target="https://scanner.topsec.com/?d=99&amp;r=show&amp;u=https%3A%2F%2Fbit.ly%2F3QIwH3t&amp;t=31d1c03400652f231afa021e31650127bfbbeecd"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idlands.leadershipacademy.nhs.uk/events/" TargetMode="External"/><Relationship Id="rId31" Type="http://schemas.openxmlformats.org/officeDocument/2006/relationships/hyperlink" Target="https://www.leadershipacademy.nhs.uk/programmes/rosalind-franklin-programme/eligibility?utm_source=email&amp;utm_medium=EOI&amp;utm_campaign=region_a" TargetMode="External"/><Relationship Id="rId44" Type="http://schemas.openxmlformats.org/officeDocument/2006/relationships/hyperlink" Target="https://twitter.com/nhsmidsll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professionals.nhs.uk/health-and-wellbeing" TargetMode="External"/><Relationship Id="rId22" Type="http://schemas.openxmlformats.org/officeDocument/2006/relationships/hyperlink" Target="https://midlands.leadershipacademy.nhs.uk/event/having-conversations-about-mental-health-in-the-workplace/" TargetMode="External"/><Relationship Id="rId27" Type="http://schemas.openxmlformats.org/officeDocument/2006/relationships/hyperlink" Target="mailto:MEET.scheme@leadershipacademy.nhs.uk" TargetMode="External"/><Relationship Id="rId30" Type="http://schemas.openxmlformats.org/officeDocument/2006/relationships/hyperlink" Target="https://future.nhs.uk/MidlandsTalentManagement/grouphome" TargetMode="External"/><Relationship Id="rId35" Type="http://schemas.openxmlformats.org/officeDocument/2006/relationships/hyperlink" Target="https://www.leadershipacademy.nhs.uk/programmes/rosalind-franklin-programme/eligibility?utm_source=email&amp;utm_medium=EOI&amp;utm_campaign=region_a" TargetMode="External"/><Relationship Id="rId43" Type="http://schemas.openxmlformats.org/officeDocument/2006/relationships/image" Target="media/image3.png"/><Relationship Id="rId48" Type="http://schemas.openxmlformats.org/officeDocument/2006/relationships/hyperlink" Target="mailto:midlands@leadershipacademy.nhs.uk?subject=Opt%20out%20of%20communications%20(please%20specify)"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2.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9CBD7-AA25-4098-B8A3-F885B135296B}">
  <ds:schemaRefs>
    <ds:schemaRef ds:uri="http://schemas.microsoft.com/sharepoint/v3/contenttype/forms"/>
  </ds:schemaRefs>
</ds:datastoreItem>
</file>

<file path=customXml/itemProps4.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3076</Words>
  <Characters>17535</Characters>
  <Application>Microsoft Office Word</Application>
  <DocSecurity>0</DocSecurity>
  <Lines>146</Lines>
  <Paragraphs>41</Paragraphs>
  <ScaleCrop>false</ScaleCrop>
  <Company>IMS3</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837</cp:revision>
  <cp:lastPrinted>2019-04-17T12:40:00Z</cp:lastPrinted>
  <dcterms:created xsi:type="dcterms:W3CDTF">2021-03-31T12:59:00Z</dcterms:created>
  <dcterms:modified xsi:type="dcterms:W3CDTF">2022-08-01T15:25:00Z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