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8" w:type="dxa"/>
        <w:jc w:val="center"/>
        <w:tblBorders>
          <w:top w:val="single" w:sz="4" w:space="0" w:color="auto"/>
          <w:left w:val="single" w:sz="4" w:space="0" w:color="auto"/>
          <w:bottom w:val="single" w:sz="4" w:space="0" w:color="auto"/>
          <w:right w:val="single" w:sz="4" w:space="0" w:color="auto"/>
        </w:tblBorders>
        <w:shd w:val="clear" w:color="auto" w:fill="FFFFFF"/>
        <w:tblCellMar>
          <w:left w:w="0" w:type="dxa"/>
        </w:tblCellMar>
        <w:tblLook w:val="04A0" w:firstRow="1" w:lastRow="0" w:firstColumn="1" w:lastColumn="0" w:noHBand="0" w:noVBand="1"/>
      </w:tblPr>
      <w:tblGrid>
        <w:gridCol w:w="11542"/>
      </w:tblGrid>
      <w:tr w:rsidR="003B63AD" w14:paraId="7F2835C0" w14:textId="77777777" w:rsidTr="004F13A1">
        <w:trPr>
          <w:cantSplit/>
          <w:trHeight w:val="144"/>
          <w:jc w:val="center"/>
        </w:trPr>
        <w:tc>
          <w:tcPr>
            <w:tcW w:w="11528" w:type="dxa"/>
            <w:shd w:val="clear" w:color="auto" w:fill="FFFFFF" w:themeFill="background1"/>
            <w:tcMar>
              <w:top w:w="60" w:type="dxa"/>
              <w:left w:w="60" w:type="dxa"/>
              <w:bottom w:w="60" w:type="dxa"/>
              <w:right w:w="60" w:type="dxa"/>
            </w:tcMar>
            <w:hideMark/>
          </w:tcPr>
          <w:p w14:paraId="728F5120" w14:textId="569F5461" w:rsidR="00AA37F2" w:rsidRPr="00290B97" w:rsidRDefault="00720528" w:rsidP="00720528">
            <w:pPr>
              <w:spacing w:after="100"/>
              <w:ind w:right="-99"/>
            </w:pPr>
            <w:bookmarkStart w:id="0" w:name="_Hlk14957233"/>
            <w:bookmarkStart w:id="1" w:name="_Hlk14954377"/>
            <w:bookmarkStart w:id="2" w:name="_Hlk14955874"/>
            <w:bookmarkStart w:id="3" w:name="_Hlk14957630"/>
            <w:r>
              <w:rPr>
                <w:noProof/>
              </w:rPr>
              <w:drawing>
                <wp:inline distT="0" distB="0" distL="0" distR="0" wp14:anchorId="7C78AAD6" wp14:editId="3FBDD0D3">
                  <wp:extent cx="7172325" cy="1434307"/>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7185801" cy="1437002"/>
                          </a:xfrm>
                          <a:prstGeom prst="rect">
                            <a:avLst/>
                          </a:prstGeom>
                        </pic:spPr>
                      </pic:pic>
                    </a:graphicData>
                  </a:graphic>
                </wp:inline>
              </w:drawing>
            </w:r>
            <w:r>
              <w:br/>
            </w:r>
            <w:r>
              <w:br/>
            </w:r>
            <w:r w:rsidR="002F20B2" w:rsidRPr="000D2B21">
              <w:rPr>
                <w:rFonts w:ascii="Arial" w:hAnsi="Arial" w:cs="Arial"/>
                <w:b/>
              </w:rPr>
              <w:t xml:space="preserve">Issue </w:t>
            </w:r>
            <w:r w:rsidR="006766A9">
              <w:rPr>
                <w:rFonts w:ascii="Arial" w:hAnsi="Arial" w:cs="Arial"/>
                <w:b/>
              </w:rPr>
              <w:t>0</w:t>
            </w:r>
            <w:r w:rsidR="00194548">
              <w:rPr>
                <w:rFonts w:ascii="Arial" w:hAnsi="Arial" w:cs="Arial"/>
                <w:b/>
              </w:rPr>
              <w:t>6</w:t>
            </w:r>
            <w:r w:rsidR="002F20B2" w:rsidRPr="005D58A4">
              <w:rPr>
                <w:rFonts w:ascii="Arial" w:hAnsi="Arial" w:cs="Arial"/>
                <w:b/>
              </w:rPr>
              <w:t>:</w:t>
            </w:r>
            <w:r w:rsidR="002F20B2">
              <w:rPr>
                <w:rFonts w:ascii="Arial" w:hAnsi="Arial" w:cs="Arial"/>
                <w:b/>
              </w:rPr>
              <w:t xml:space="preserve"> </w:t>
            </w:r>
            <w:r w:rsidR="00194548">
              <w:rPr>
                <w:rFonts w:ascii="Arial" w:hAnsi="Arial" w:cs="Arial"/>
                <w:b/>
              </w:rPr>
              <w:t>June</w:t>
            </w:r>
            <w:r w:rsidR="006766A9">
              <w:rPr>
                <w:rFonts w:ascii="Arial" w:hAnsi="Arial" w:cs="Arial"/>
                <w:b/>
              </w:rPr>
              <w:t xml:space="preserve"> 2021</w:t>
            </w:r>
            <w:r w:rsidR="002F20B2">
              <w:tab/>
            </w:r>
            <w:r w:rsidR="002F20B2">
              <w:tab/>
            </w:r>
            <w:r w:rsidR="002F20B2">
              <w:tab/>
            </w:r>
            <w:r w:rsidR="002F20B2">
              <w:tab/>
            </w:r>
            <w:r w:rsidR="00F4433D" w:rsidRPr="26DFB576">
              <w:rPr>
                <w:rFonts w:ascii="Arial" w:hAnsi="Arial" w:cs="Arial"/>
                <w:b/>
                <w:color w:val="0070C0"/>
                <w:sz w:val="36"/>
                <w:szCs w:val="36"/>
              </w:rPr>
              <w:t xml:space="preserve">    </w:t>
            </w:r>
            <w:r w:rsidR="00F4433D" w:rsidRPr="00F4433D">
              <w:rPr>
                <w:rFonts w:ascii="Arial" w:hAnsi="Arial" w:cs="Arial"/>
                <w:b/>
                <w:i/>
                <w:iCs/>
                <w:color w:val="0070C0"/>
                <w:sz w:val="32"/>
                <w:szCs w:val="32"/>
              </w:rPr>
              <w:t>Across the Midlands</w:t>
            </w:r>
            <w:r w:rsidR="00F4433D">
              <w:rPr>
                <w:rFonts w:ascii="Arial" w:hAnsi="Arial" w:cs="Arial"/>
                <w:b/>
                <w:i/>
                <w:iCs/>
                <w:color w:val="0070C0"/>
                <w:sz w:val="32"/>
                <w:szCs w:val="32"/>
              </w:rPr>
              <w:t xml:space="preserve"> Region</w:t>
            </w:r>
          </w:p>
        </w:tc>
      </w:tr>
      <w:tr w:rsidR="003B63AD" w14:paraId="3F4879A0" w14:textId="77777777" w:rsidTr="004F13A1">
        <w:trPr>
          <w:cantSplit/>
          <w:trHeight w:val="144"/>
          <w:jc w:val="center"/>
        </w:trPr>
        <w:tc>
          <w:tcPr>
            <w:tcW w:w="11528" w:type="dxa"/>
            <w:shd w:val="clear" w:color="auto" w:fill="00A9CE"/>
            <w:tcMar>
              <w:top w:w="60" w:type="dxa"/>
              <w:left w:w="60" w:type="dxa"/>
              <w:bottom w:w="60" w:type="dxa"/>
              <w:right w:w="60" w:type="dxa"/>
            </w:tcMar>
            <w:vAlign w:val="center"/>
            <w:hideMark/>
          </w:tcPr>
          <w:p w14:paraId="44A31424" w14:textId="465AD2DB" w:rsidR="00AA37F2" w:rsidRDefault="006766A9">
            <w:pPr>
              <w:pStyle w:val="Heading1"/>
              <w:spacing w:line="276" w:lineRule="auto"/>
              <w:rPr>
                <w:rFonts w:ascii="Arial" w:eastAsia="Times New Roman" w:hAnsi="Arial" w:cs="Arial"/>
                <w:lang w:eastAsia="en-US"/>
              </w:rPr>
            </w:pPr>
            <w:r>
              <w:rPr>
                <w:rFonts w:ascii="Arial" w:hAnsi="Arial" w:cs="Arial"/>
                <w:lang w:eastAsia="en-US"/>
              </w:rPr>
              <w:t>Introduction</w:t>
            </w:r>
          </w:p>
        </w:tc>
      </w:tr>
      <w:tr w:rsidR="003B63AD" w14:paraId="7C6E65E1" w14:textId="77777777" w:rsidTr="004F13A1">
        <w:trPr>
          <w:trHeight w:val="144"/>
          <w:jc w:val="center"/>
        </w:trPr>
        <w:tc>
          <w:tcPr>
            <w:tcW w:w="11528" w:type="dxa"/>
            <w:shd w:val="clear" w:color="auto" w:fill="FFFFFF" w:themeFill="background1"/>
            <w:tcMar>
              <w:top w:w="60" w:type="dxa"/>
              <w:left w:w="60" w:type="dxa"/>
              <w:bottom w:w="60" w:type="dxa"/>
              <w:right w:w="60" w:type="dxa"/>
            </w:tcMar>
          </w:tcPr>
          <w:p w14:paraId="79B843BC" w14:textId="765415B7" w:rsidR="00160CC1" w:rsidRPr="004F13A1" w:rsidRDefault="00160CC1" w:rsidP="00160CC1">
            <w:pPr>
              <w:spacing w:line="276" w:lineRule="auto"/>
              <w:rPr>
                <w:rFonts w:ascii="Arial" w:hAnsi="Arial" w:cs="Arial"/>
                <w:color w:val="000000"/>
                <w:sz w:val="22"/>
                <w:szCs w:val="22"/>
                <w:shd w:val="clear" w:color="auto" w:fill="FFFFFF"/>
              </w:rPr>
            </w:pPr>
          </w:p>
          <w:p w14:paraId="724E0B43" w14:textId="77777777" w:rsidR="00E51FFB" w:rsidRPr="004902FA" w:rsidRDefault="00E51FFB" w:rsidP="004902FA">
            <w:pPr>
              <w:spacing w:line="276" w:lineRule="auto"/>
              <w:rPr>
                <w:rFonts w:ascii="Arial" w:hAnsi="Arial" w:cs="Arial"/>
                <w:color w:val="000000"/>
                <w:sz w:val="22"/>
                <w:szCs w:val="22"/>
                <w:shd w:val="clear" w:color="auto" w:fill="FFFFFF"/>
              </w:rPr>
            </w:pPr>
            <w:r w:rsidRPr="004902FA">
              <w:rPr>
                <w:rFonts w:ascii="Arial" w:hAnsi="Arial" w:cs="Arial"/>
                <w:color w:val="000000"/>
                <w:sz w:val="22"/>
                <w:szCs w:val="22"/>
                <w:shd w:val="clear" w:color="auto" w:fill="FFFFFF"/>
              </w:rPr>
              <w:t xml:space="preserve">Many of us will now have felt the benefits of the third step of the roadmap out of lockdown as limits were eased and we were able to give our family and friends that long awaited hug, most businesses were able to open with </w:t>
            </w:r>
            <w:proofErr w:type="spellStart"/>
            <w:r w:rsidRPr="004902FA">
              <w:rPr>
                <w:rFonts w:ascii="Arial" w:hAnsi="Arial" w:cs="Arial"/>
                <w:color w:val="000000"/>
                <w:sz w:val="22"/>
                <w:szCs w:val="22"/>
                <w:shd w:val="clear" w:color="auto" w:fill="FFFFFF"/>
              </w:rPr>
              <w:t>Covid</w:t>
            </w:r>
            <w:proofErr w:type="spellEnd"/>
            <w:r w:rsidRPr="004902FA">
              <w:rPr>
                <w:rFonts w:ascii="Arial" w:hAnsi="Arial" w:cs="Arial"/>
                <w:color w:val="000000"/>
                <w:sz w:val="22"/>
                <w:szCs w:val="22"/>
                <w:shd w:val="clear" w:color="auto" w:fill="FFFFFF"/>
              </w:rPr>
              <w:t>-secure guidance and large performances and sporting events were able to open their doors.</w:t>
            </w:r>
          </w:p>
          <w:p w14:paraId="3712F876" w14:textId="77777777" w:rsidR="00E51FFB" w:rsidRPr="004902FA" w:rsidRDefault="00E51FFB" w:rsidP="004902FA">
            <w:pPr>
              <w:spacing w:line="276" w:lineRule="auto"/>
              <w:rPr>
                <w:rFonts w:ascii="Arial" w:hAnsi="Arial" w:cs="Arial"/>
                <w:color w:val="000000"/>
                <w:sz w:val="22"/>
                <w:szCs w:val="22"/>
                <w:shd w:val="clear" w:color="auto" w:fill="FFFFFF"/>
              </w:rPr>
            </w:pPr>
          </w:p>
          <w:p w14:paraId="6DD288BA" w14:textId="4DCE1BB0" w:rsidR="00E51FFB" w:rsidRPr="004902FA" w:rsidRDefault="00E51FFB" w:rsidP="004902FA">
            <w:pPr>
              <w:spacing w:line="276" w:lineRule="auto"/>
              <w:rPr>
                <w:rFonts w:ascii="Arial" w:hAnsi="Arial" w:cs="Arial"/>
                <w:color w:val="000000"/>
                <w:sz w:val="22"/>
                <w:szCs w:val="22"/>
                <w:shd w:val="clear" w:color="auto" w:fill="FFFFFF"/>
              </w:rPr>
            </w:pPr>
            <w:r w:rsidRPr="004902FA">
              <w:rPr>
                <w:rFonts w:ascii="Arial" w:hAnsi="Arial" w:cs="Arial"/>
                <w:color w:val="000000"/>
                <w:sz w:val="22"/>
                <w:szCs w:val="22"/>
                <w:shd w:val="clear" w:color="auto" w:fill="FFFFFF"/>
              </w:rPr>
              <w:t>Nobody could have foreseen the tragedies that the pandemic has caused and we all look forward to step 4 of the roadmap coming from this month; the continuance of recovery and lives return to normal following the Covid-19 pandemic.  Our thoughts go to all those that have lost and been affected by the pandemic, and to those countries that are still so affected.</w:t>
            </w:r>
          </w:p>
          <w:p w14:paraId="77090EFF" w14:textId="3191383C" w:rsidR="004902FA" w:rsidRPr="004902FA" w:rsidRDefault="004902FA" w:rsidP="004902FA">
            <w:pPr>
              <w:spacing w:line="276" w:lineRule="auto"/>
              <w:rPr>
                <w:rFonts w:ascii="Arial" w:hAnsi="Arial" w:cs="Arial"/>
                <w:color w:val="000000"/>
                <w:sz w:val="22"/>
                <w:szCs w:val="22"/>
                <w:shd w:val="clear" w:color="auto" w:fill="FFFFFF"/>
              </w:rPr>
            </w:pPr>
          </w:p>
          <w:p w14:paraId="67974EEA" w14:textId="2002C4D7" w:rsidR="004902FA" w:rsidRPr="004902FA" w:rsidRDefault="004902FA" w:rsidP="004902FA">
            <w:pPr>
              <w:spacing w:line="276" w:lineRule="auto"/>
              <w:rPr>
                <w:rFonts w:ascii="Arial" w:hAnsi="Arial" w:cs="Arial"/>
                <w:sz w:val="22"/>
                <w:szCs w:val="22"/>
              </w:rPr>
            </w:pPr>
            <w:r w:rsidRPr="004902FA">
              <w:rPr>
                <w:rFonts w:ascii="Arial" w:hAnsi="Arial" w:cs="Arial"/>
                <w:color w:val="000000"/>
                <w:sz w:val="22"/>
                <w:szCs w:val="22"/>
                <w:shd w:val="clear" w:color="auto" w:fill="FFFFFF"/>
              </w:rPr>
              <w:t>We are working on our roadmap and our support of recovery and restoration for our NHS colleagues across the Midlands. More detail on what we are currently doing in the region is detailed through</w:t>
            </w:r>
            <w:r w:rsidR="009937E9">
              <w:rPr>
                <w:rFonts w:ascii="Arial" w:hAnsi="Arial" w:cs="Arial"/>
                <w:color w:val="000000"/>
                <w:sz w:val="22"/>
                <w:szCs w:val="22"/>
                <w:shd w:val="clear" w:color="auto" w:fill="FFFFFF"/>
              </w:rPr>
              <w:t>out</w:t>
            </w:r>
            <w:r w:rsidRPr="004902FA">
              <w:rPr>
                <w:rFonts w:ascii="Arial" w:hAnsi="Arial" w:cs="Arial"/>
                <w:color w:val="000000"/>
                <w:sz w:val="22"/>
                <w:szCs w:val="22"/>
                <w:shd w:val="clear" w:color="auto" w:fill="FFFFFF"/>
              </w:rPr>
              <w:t xml:space="preserve"> this </w:t>
            </w:r>
            <w:r w:rsidR="009937E9" w:rsidRPr="004902FA">
              <w:rPr>
                <w:rFonts w:ascii="Arial" w:hAnsi="Arial" w:cs="Arial"/>
                <w:color w:val="000000"/>
                <w:sz w:val="22"/>
                <w:szCs w:val="22"/>
                <w:shd w:val="clear" w:color="auto" w:fill="FFFFFF"/>
              </w:rPr>
              <w:t>month’s</w:t>
            </w:r>
            <w:r w:rsidRPr="004902FA">
              <w:rPr>
                <w:rFonts w:ascii="Arial" w:hAnsi="Arial" w:cs="Arial"/>
                <w:color w:val="000000"/>
                <w:sz w:val="22"/>
                <w:szCs w:val="22"/>
                <w:shd w:val="clear" w:color="auto" w:fill="FFFFFF"/>
              </w:rPr>
              <w:t xml:space="preserve"> newsletter and as events are launched</w:t>
            </w:r>
            <w:r w:rsidR="009937E9">
              <w:rPr>
                <w:rFonts w:ascii="Arial" w:hAnsi="Arial" w:cs="Arial"/>
                <w:color w:val="000000"/>
                <w:sz w:val="22"/>
                <w:szCs w:val="22"/>
                <w:shd w:val="clear" w:color="auto" w:fill="FFFFFF"/>
              </w:rPr>
              <w:t>,</w:t>
            </w:r>
            <w:r w:rsidRPr="004902FA">
              <w:rPr>
                <w:rFonts w:ascii="Arial" w:hAnsi="Arial" w:cs="Arial"/>
                <w:color w:val="000000"/>
                <w:sz w:val="22"/>
                <w:szCs w:val="22"/>
                <w:shd w:val="clear" w:color="auto" w:fill="FFFFFF"/>
              </w:rPr>
              <w:t xml:space="preserve"> they will be added t</w:t>
            </w:r>
            <w:r w:rsidR="009937E9">
              <w:rPr>
                <w:rFonts w:ascii="Arial" w:hAnsi="Arial" w:cs="Arial"/>
                <w:color w:val="000000"/>
                <w:sz w:val="22"/>
                <w:szCs w:val="22"/>
                <w:shd w:val="clear" w:color="auto" w:fill="FFFFFF"/>
              </w:rPr>
              <w:t xml:space="preserve">o </w:t>
            </w:r>
            <w:r w:rsidRPr="004902FA">
              <w:rPr>
                <w:rFonts w:ascii="Arial" w:hAnsi="Arial" w:cs="Arial"/>
                <w:color w:val="000000"/>
                <w:sz w:val="22"/>
                <w:szCs w:val="22"/>
                <w:shd w:val="clear" w:color="auto" w:fill="FFFFFF"/>
              </w:rPr>
              <w:t xml:space="preserve">our website. </w:t>
            </w:r>
            <w:r w:rsidRPr="004902FA">
              <w:rPr>
                <w:rFonts w:ascii="Arial" w:hAnsi="Arial" w:cs="Arial"/>
                <w:sz w:val="22"/>
                <w:szCs w:val="22"/>
              </w:rPr>
              <w:t xml:space="preserve">For complete up to date information on all that is available throughout the year visit Midlands Leadership and Lifelong Learning </w:t>
            </w:r>
            <w:hyperlink r:id="rId12" w:history="1">
              <w:r w:rsidRPr="004902FA">
                <w:rPr>
                  <w:rStyle w:val="Hyperlink"/>
                  <w:rFonts w:ascii="Arial" w:hAnsi="Arial" w:cs="Arial"/>
                  <w:sz w:val="22"/>
                  <w:szCs w:val="22"/>
                </w:rPr>
                <w:t>Website</w:t>
              </w:r>
            </w:hyperlink>
            <w:r w:rsidRPr="004902FA">
              <w:rPr>
                <w:rFonts w:ascii="Arial" w:hAnsi="Arial" w:cs="Arial"/>
                <w:sz w:val="22"/>
                <w:szCs w:val="22"/>
              </w:rPr>
              <w:t>.</w:t>
            </w:r>
          </w:p>
          <w:p w14:paraId="40D43ACF" w14:textId="77777777" w:rsidR="00E51FFB" w:rsidRPr="004902FA" w:rsidRDefault="00E51FFB" w:rsidP="004902FA">
            <w:pPr>
              <w:spacing w:line="276" w:lineRule="auto"/>
              <w:rPr>
                <w:rFonts w:ascii="Arial" w:hAnsi="Arial" w:cs="Arial"/>
                <w:color w:val="000000"/>
                <w:sz w:val="22"/>
                <w:szCs w:val="22"/>
                <w:shd w:val="clear" w:color="auto" w:fill="FFFFFF"/>
              </w:rPr>
            </w:pPr>
          </w:p>
          <w:p w14:paraId="28E0FF20" w14:textId="656B815D" w:rsidR="00E51FFB" w:rsidRPr="004902FA" w:rsidRDefault="00E51FFB" w:rsidP="004902FA">
            <w:pPr>
              <w:spacing w:line="276" w:lineRule="auto"/>
              <w:rPr>
                <w:rFonts w:ascii="Arial" w:hAnsi="Arial" w:cs="Arial"/>
                <w:color w:val="000000"/>
                <w:sz w:val="22"/>
                <w:szCs w:val="22"/>
                <w:shd w:val="clear" w:color="auto" w:fill="FFFFFF"/>
              </w:rPr>
            </w:pPr>
            <w:r w:rsidRPr="004902FA">
              <w:rPr>
                <w:rFonts w:ascii="Arial" w:hAnsi="Arial" w:cs="Arial"/>
                <w:color w:val="000000"/>
                <w:sz w:val="22"/>
                <w:szCs w:val="22"/>
                <w:shd w:val="clear" w:color="auto" w:fill="FFFFFF"/>
              </w:rPr>
              <w:t>Our Midlands Leadership and Lifelong Learning annual review for 2021/22 was launched on 7</w:t>
            </w:r>
            <w:r w:rsidRPr="004902FA">
              <w:rPr>
                <w:rFonts w:ascii="Arial" w:hAnsi="Arial" w:cs="Arial"/>
                <w:color w:val="000000"/>
                <w:sz w:val="22"/>
                <w:szCs w:val="22"/>
                <w:shd w:val="clear" w:color="auto" w:fill="FFFFFF"/>
                <w:vertAlign w:val="superscript"/>
              </w:rPr>
              <w:t>th</w:t>
            </w:r>
            <w:r w:rsidRPr="004902FA">
              <w:rPr>
                <w:rFonts w:ascii="Arial" w:hAnsi="Arial" w:cs="Arial"/>
                <w:color w:val="000000"/>
                <w:sz w:val="22"/>
                <w:szCs w:val="22"/>
                <w:shd w:val="clear" w:color="auto" w:fill="FFFFFF"/>
              </w:rPr>
              <w:t xml:space="preserve"> May 2021 and a link to the document can be found </w:t>
            </w:r>
            <w:hyperlink r:id="rId13" w:history="1">
              <w:r w:rsidRPr="004902FA">
                <w:rPr>
                  <w:rStyle w:val="Hyperlink"/>
                  <w:rFonts w:ascii="Arial" w:hAnsi="Arial" w:cs="Arial"/>
                  <w:sz w:val="22"/>
                  <w:szCs w:val="22"/>
                  <w:shd w:val="clear" w:color="auto" w:fill="FFFFFF"/>
                </w:rPr>
                <w:t>here</w:t>
              </w:r>
            </w:hyperlink>
            <w:r w:rsidRPr="004902FA">
              <w:rPr>
                <w:rFonts w:ascii="Arial" w:hAnsi="Arial" w:cs="Arial"/>
                <w:color w:val="000000"/>
                <w:sz w:val="22"/>
                <w:szCs w:val="22"/>
                <w:shd w:val="clear" w:color="auto" w:fill="FFFFFF"/>
              </w:rPr>
              <w:t>.  Our team are especially proud of the work we have completed as a support to our NHS colleagues working through such a difficult year; and you will see that our delegate and provider feedback, along with our intervention numbers are a testament to the hard work and dedication of our leadership and lifelong learning team.</w:t>
            </w:r>
          </w:p>
          <w:p w14:paraId="6E2AA6EA" w14:textId="77777777" w:rsidR="00E51FFB" w:rsidRPr="004902FA" w:rsidRDefault="00E51FFB" w:rsidP="004902FA">
            <w:pPr>
              <w:spacing w:line="276" w:lineRule="auto"/>
              <w:rPr>
                <w:rFonts w:ascii="Arial" w:hAnsi="Arial" w:cs="Arial"/>
                <w:color w:val="000000"/>
                <w:sz w:val="22"/>
                <w:szCs w:val="22"/>
                <w:shd w:val="clear" w:color="auto" w:fill="FFFFFF"/>
              </w:rPr>
            </w:pPr>
          </w:p>
          <w:p w14:paraId="30333123" w14:textId="3D9C5A53" w:rsidR="00194548" w:rsidRPr="004902FA" w:rsidRDefault="00E51FFB" w:rsidP="004902FA">
            <w:pPr>
              <w:spacing w:line="276" w:lineRule="auto"/>
              <w:rPr>
                <w:rStyle w:val="Hyperlink"/>
                <w:rFonts w:ascii="Arial" w:hAnsi="Arial" w:cs="Arial"/>
                <w:sz w:val="22"/>
                <w:szCs w:val="22"/>
                <w:shd w:val="clear" w:color="auto" w:fill="FFFFFF"/>
              </w:rPr>
            </w:pPr>
            <w:r w:rsidRPr="004902FA">
              <w:rPr>
                <w:rFonts w:ascii="Arial" w:hAnsi="Arial" w:cs="Arial"/>
                <w:color w:val="000000"/>
                <w:sz w:val="22"/>
                <w:szCs w:val="22"/>
                <w:shd w:val="clear" w:color="auto" w:fill="FFFFFF"/>
              </w:rPr>
              <w:t xml:space="preserve">We hope you enjoy the June issue of our newsletter, if your colleagues are not yet receiving this please do ask them to sign up through our </w:t>
            </w:r>
            <w:hyperlink r:id="rId14" w:history="1">
              <w:r w:rsidRPr="004902FA">
                <w:rPr>
                  <w:rStyle w:val="Hyperlink"/>
                  <w:rFonts w:ascii="Arial" w:hAnsi="Arial" w:cs="Arial"/>
                  <w:sz w:val="22"/>
                  <w:szCs w:val="22"/>
                  <w:shd w:val="clear" w:color="auto" w:fill="FFFFFF"/>
                </w:rPr>
                <w:t>website.</w:t>
              </w:r>
            </w:hyperlink>
          </w:p>
          <w:p w14:paraId="2C921CFA" w14:textId="03015E08" w:rsidR="006766A9" w:rsidRDefault="006766A9" w:rsidP="004902FA">
            <w:pPr>
              <w:rPr>
                <w:rFonts w:ascii="Arial" w:hAnsi="Arial" w:cs="Arial"/>
                <w:i/>
                <w:sz w:val="21"/>
                <w:szCs w:val="21"/>
              </w:rPr>
            </w:pPr>
          </w:p>
        </w:tc>
      </w:tr>
      <w:tr w:rsidR="004F13A1" w14:paraId="3FBDE2EF" w14:textId="77777777" w:rsidTr="004F13A1">
        <w:trPr>
          <w:cantSplit/>
          <w:trHeight w:val="144"/>
          <w:jc w:val="center"/>
        </w:trPr>
        <w:tc>
          <w:tcPr>
            <w:tcW w:w="11528" w:type="dxa"/>
            <w:shd w:val="clear" w:color="auto" w:fill="00A9CE"/>
            <w:tcMar>
              <w:top w:w="60" w:type="dxa"/>
              <w:left w:w="60" w:type="dxa"/>
              <w:bottom w:w="60" w:type="dxa"/>
              <w:right w:w="60" w:type="dxa"/>
            </w:tcMar>
            <w:vAlign w:val="center"/>
            <w:hideMark/>
          </w:tcPr>
          <w:p w14:paraId="55D74D50" w14:textId="6ADFF4D4" w:rsidR="004F13A1" w:rsidRDefault="004F13A1" w:rsidP="00A74A0C">
            <w:pPr>
              <w:pStyle w:val="Heading1"/>
              <w:spacing w:line="276" w:lineRule="auto"/>
              <w:rPr>
                <w:rFonts w:ascii="Arial" w:hAnsi="Arial" w:cs="Arial"/>
                <w:lang w:eastAsia="en-US"/>
              </w:rPr>
            </w:pPr>
            <w:r>
              <w:rPr>
                <w:rFonts w:ascii="Arial" w:hAnsi="Arial" w:cs="Arial"/>
                <w:lang w:eastAsia="en-US"/>
              </w:rPr>
              <w:t>Leadership Development</w:t>
            </w:r>
          </w:p>
        </w:tc>
      </w:tr>
      <w:tr w:rsidR="004F13A1" w14:paraId="453754E9" w14:textId="77777777" w:rsidTr="00A74A0C">
        <w:trPr>
          <w:trHeight w:val="144"/>
          <w:jc w:val="center"/>
        </w:trPr>
        <w:tc>
          <w:tcPr>
            <w:tcW w:w="11528" w:type="dxa"/>
            <w:shd w:val="clear" w:color="auto" w:fill="auto"/>
            <w:tcMar>
              <w:top w:w="60" w:type="dxa"/>
              <w:left w:w="60" w:type="dxa"/>
              <w:bottom w:w="60" w:type="dxa"/>
              <w:right w:w="60" w:type="dxa"/>
            </w:tcMar>
            <w:vAlign w:val="center"/>
          </w:tcPr>
          <w:p w14:paraId="669315E3" w14:textId="77777777" w:rsidR="004F13A1" w:rsidRPr="004F13A1" w:rsidRDefault="004F13A1" w:rsidP="004F13A1">
            <w:pPr>
              <w:spacing w:line="276" w:lineRule="auto"/>
              <w:rPr>
                <w:rFonts w:ascii="Arial" w:hAnsi="Arial" w:cs="Arial"/>
                <w:sz w:val="22"/>
                <w:szCs w:val="22"/>
              </w:rPr>
            </w:pPr>
            <w:r w:rsidRPr="004F13A1">
              <w:rPr>
                <w:rFonts w:ascii="Arial" w:hAnsi="Arial" w:cs="Arial"/>
                <w:sz w:val="22"/>
                <w:szCs w:val="22"/>
                <w:lang w:val="en-US"/>
              </w:rPr>
              <w:t>In Roman mythology, Janus was the god of beginnings and transitions and presided over passages, doors, gates and endings, as well as in transitional periods. He was usually depicted as having two faces looking at opposite ways, one towards the past and the other towards the future. This is what it feels like very much in our world of leadership development at the moment. </w:t>
            </w:r>
          </w:p>
          <w:p w14:paraId="33BB8E37" w14:textId="77777777" w:rsidR="004F13A1" w:rsidRPr="004F13A1" w:rsidRDefault="004F13A1" w:rsidP="004F13A1">
            <w:pPr>
              <w:spacing w:line="276" w:lineRule="auto"/>
              <w:rPr>
                <w:rFonts w:ascii="Arial" w:hAnsi="Arial" w:cs="Arial"/>
                <w:sz w:val="22"/>
                <w:szCs w:val="22"/>
              </w:rPr>
            </w:pPr>
            <w:r w:rsidRPr="004F13A1">
              <w:rPr>
                <w:rFonts w:ascii="Arial" w:hAnsi="Arial" w:cs="Arial"/>
                <w:sz w:val="22"/>
                <w:szCs w:val="22"/>
                <w:lang w:val="en-US"/>
              </w:rPr>
              <w:t> </w:t>
            </w:r>
          </w:p>
          <w:p w14:paraId="3D4BAB46" w14:textId="115E2477" w:rsidR="004F13A1" w:rsidRPr="004F13A1" w:rsidRDefault="004F13A1" w:rsidP="004F13A1">
            <w:pPr>
              <w:spacing w:line="276" w:lineRule="auto"/>
              <w:rPr>
                <w:rFonts w:ascii="Arial" w:hAnsi="Arial" w:cs="Arial"/>
                <w:sz w:val="22"/>
                <w:szCs w:val="22"/>
                <w:lang w:val="en-US"/>
              </w:rPr>
            </w:pPr>
            <w:r w:rsidRPr="004F13A1">
              <w:rPr>
                <w:rFonts w:ascii="Arial" w:hAnsi="Arial" w:cs="Arial"/>
                <w:sz w:val="22"/>
                <w:szCs w:val="22"/>
                <w:lang w:val="en-US"/>
              </w:rPr>
              <w:t xml:space="preserve">Looking forward we are planning for a time when we can blend learning </w:t>
            </w:r>
            <w:r w:rsidR="009937E9" w:rsidRPr="004F13A1">
              <w:rPr>
                <w:rFonts w:ascii="Arial" w:hAnsi="Arial" w:cs="Arial"/>
                <w:sz w:val="22"/>
                <w:szCs w:val="22"/>
                <w:lang w:val="en-US"/>
              </w:rPr>
              <w:t>online</w:t>
            </w:r>
            <w:r w:rsidRPr="004F13A1">
              <w:rPr>
                <w:rFonts w:ascii="Arial" w:hAnsi="Arial" w:cs="Arial"/>
                <w:sz w:val="22"/>
                <w:szCs w:val="22"/>
                <w:lang w:val="en-US"/>
              </w:rPr>
              <w:t xml:space="preserve"> with some face-to-face interactions and start (cautiously) to meet up again as a team. We must not forget however, that this past year has been truly traumatic for so many.</w:t>
            </w:r>
          </w:p>
          <w:p w14:paraId="2404C938" w14:textId="77777777" w:rsidR="004F13A1" w:rsidRPr="004F13A1" w:rsidRDefault="004F13A1" w:rsidP="004F13A1">
            <w:pPr>
              <w:spacing w:line="276" w:lineRule="auto"/>
              <w:rPr>
                <w:rFonts w:ascii="Arial" w:hAnsi="Arial" w:cs="Arial"/>
                <w:sz w:val="22"/>
                <w:szCs w:val="22"/>
              </w:rPr>
            </w:pPr>
          </w:p>
          <w:p w14:paraId="1AF6675C" w14:textId="20B07292" w:rsidR="004F13A1" w:rsidRPr="004F13A1" w:rsidRDefault="004F13A1" w:rsidP="004F13A1">
            <w:pPr>
              <w:spacing w:line="276" w:lineRule="auto"/>
              <w:rPr>
                <w:rFonts w:ascii="Arial" w:hAnsi="Arial" w:cs="Arial"/>
                <w:sz w:val="22"/>
                <w:szCs w:val="22"/>
                <w:lang w:val="en-US"/>
              </w:rPr>
            </w:pPr>
            <w:r w:rsidRPr="004F13A1">
              <w:rPr>
                <w:rFonts w:ascii="Arial" w:hAnsi="Arial" w:cs="Arial"/>
                <w:sz w:val="22"/>
                <w:szCs w:val="22"/>
                <w:lang w:val="en-US"/>
              </w:rPr>
              <w:lastRenderedPageBreak/>
              <w:t>We are right in the middle of our planning for leadership delivery for the rest of the year.  Our listening events have led us to understand more about what you would like us to do. We have learnt what you have valued this year and also what you have missed - specific interventions that we did not deliver in the past year that will be part of our plans now. We have also heard that you want us to go back to some basics, think about new leaders, not just concentrating on the most senior, and working to ensure we have a pipeline of great talent for the future. </w:t>
            </w:r>
          </w:p>
          <w:p w14:paraId="0EC46DAE" w14:textId="77777777" w:rsidR="004F13A1" w:rsidRPr="004F13A1" w:rsidRDefault="004F13A1" w:rsidP="004F13A1">
            <w:pPr>
              <w:spacing w:line="276" w:lineRule="auto"/>
              <w:rPr>
                <w:rFonts w:ascii="Arial" w:hAnsi="Arial" w:cs="Arial"/>
                <w:sz w:val="21"/>
                <w:szCs w:val="21"/>
              </w:rPr>
            </w:pPr>
          </w:p>
          <w:p w14:paraId="79E80079" w14:textId="77EC2AE4" w:rsidR="004F13A1" w:rsidRPr="004F13A1" w:rsidRDefault="004F13A1" w:rsidP="004F13A1">
            <w:pPr>
              <w:rPr>
                <w:rFonts w:ascii="Arial" w:hAnsi="Arial" w:cs="Arial"/>
                <w:sz w:val="22"/>
                <w:szCs w:val="22"/>
              </w:rPr>
            </w:pPr>
            <w:r w:rsidRPr="004F13A1">
              <w:rPr>
                <w:rFonts w:ascii="Arial" w:hAnsi="Arial" w:cs="Arial"/>
                <w:sz w:val="22"/>
                <w:szCs w:val="22"/>
                <w:lang w:val="en-US"/>
              </w:rPr>
              <w:t xml:space="preserve">If you haven’t managed to get to one of our events, please email us your thoughts into our Midlands mailbox </w:t>
            </w:r>
            <w:hyperlink r:id="rId15" w:history="1">
              <w:r w:rsidRPr="004F13A1">
                <w:rPr>
                  <w:rStyle w:val="Hyperlink"/>
                  <w:rFonts w:ascii="Arial" w:hAnsi="Arial" w:cs="Arial"/>
                  <w:sz w:val="22"/>
                  <w:szCs w:val="22"/>
                  <w:lang w:val="en-US"/>
                </w:rPr>
                <w:t>midlands@leadershipacademy.nhs.uk</w:t>
              </w:r>
            </w:hyperlink>
            <w:r w:rsidRPr="004F13A1">
              <w:rPr>
                <w:rFonts w:ascii="Arial" w:hAnsi="Arial" w:cs="Arial"/>
                <w:sz w:val="22"/>
                <w:szCs w:val="22"/>
                <w:lang w:val="en-US"/>
              </w:rPr>
              <w:t xml:space="preserve"> </w:t>
            </w:r>
          </w:p>
          <w:p w14:paraId="4D214E2B" w14:textId="77777777" w:rsidR="004F13A1" w:rsidRPr="004F13A1" w:rsidRDefault="004F13A1" w:rsidP="004F13A1">
            <w:pPr>
              <w:spacing w:line="276" w:lineRule="auto"/>
              <w:rPr>
                <w:rFonts w:ascii="Arial" w:hAnsi="Arial" w:cs="Arial"/>
                <w:sz w:val="22"/>
                <w:szCs w:val="22"/>
              </w:rPr>
            </w:pPr>
          </w:p>
          <w:p w14:paraId="11C0952D" w14:textId="77777777" w:rsidR="004F13A1" w:rsidRPr="004F13A1" w:rsidRDefault="004F13A1" w:rsidP="004F13A1">
            <w:pPr>
              <w:spacing w:line="276" w:lineRule="auto"/>
              <w:rPr>
                <w:rFonts w:ascii="Arial" w:hAnsi="Arial" w:cs="Arial"/>
                <w:sz w:val="22"/>
                <w:szCs w:val="22"/>
              </w:rPr>
            </w:pPr>
            <w:r w:rsidRPr="004F13A1">
              <w:rPr>
                <w:rFonts w:ascii="Arial" w:hAnsi="Arial" w:cs="Arial"/>
                <w:sz w:val="22"/>
                <w:szCs w:val="22"/>
                <w:lang w:val="en-US"/>
              </w:rPr>
              <w:t>17</w:t>
            </w:r>
            <w:r w:rsidRPr="004F13A1">
              <w:rPr>
                <w:rFonts w:ascii="Arial" w:hAnsi="Arial" w:cs="Arial"/>
                <w:sz w:val="22"/>
                <w:szCs w:val="22"/>
                <w:vertAlign w:val="superscript"/>
                <w:lang w:val="en-US"/>
              </w:rPr>
              <w:t>th</w:t>
            </w:r>
            <w:r w:rsidRPr="004F13A1">
              <w:rPr>
                <w:rFonts w:ascii="Arial" w:hAnsi="Arial" w:cs="Arial"/>
                <w:sz w:val="22"/>
                <w:szCs w:val="22"/>
                <w:lang w:val="en-US"/>
              </w:rPr>
              <w:t xml:space="preserve"> to 24</w:t>
            </w:r>
            <w:r w:rsidRPr="004F13A1">
              <w:rPr>
                <w:rFonts w:ascii="Arial" w:hAnsi="Arial" w:cs="Arial"/>
                <w:sz w:val="22"/>
                <w:szCs w:val="22"/>
                <w:vertAlign w:val="superscript"/>
                <w:lang w:val="en-US"/>
              </w:rPr>
              <w:t>th</w:t>
            </w:r>
            <w:r w:rsidRPr="004F13A1">
              <w:rPr>
                <w:rFonts w:ascii="Arial" w:hAnsi="Arial" w:cs="Arial"/>
                <w:sz w:val="22"/>
                <w:szCs w:val="22"/>
                <w:lang w:val="en-US"/>
              </w:rPr>
              <w:t xml:space="preserve"> May 2021 was ‘Learning at work week’. Whilst it is great to have this, every week should be an opportunity to learn at work and this is where we at the Midlands Leadership and Lifelong Learning team want to support leaders in the Midlands to be ‘lifelong learners’.  </w:t>
            </w:r>
          </w:p>
          <w:p w14:paraId="2427A9C1" w14:textId="77777777" w:rsidR="004F13A1" w:rsidRPr="004F13A1" w:rsidRDefault="004F13A1" w:rsidP="004F13A1">
            <w:pPr>
              <w:spacing w:line="276" w:lineRule="auto"/>
              <w:rPr>
                <w:rFonts w:ascii="Arial" w:hAnsi="Arial" w:cs="Arial"/>
                <w:sz w:val="22"/>
                <w:szCs w:val="22"/>
              </w:rPr>
            </w:pPr>
            <w:r w:rsidRPr="004F13A1">
              <w:rPr>
                <w:rFonts w:ascii="Arial" w:hAnsi="Arial" w:cs="Arial"/>
                <w:sz w:val="22"/>
                <w:szCs w:val="22"/>
                <w:lang w:val="en-US"/>
              </w:rPr>
              <w:t> </w:t>
            </w:r>
          </w:p>
          <w:p w14:paraId="20A812C1" w14:textId="77777777" w:rsidR="004F13A1" w:rsidRPr="004F13A1" w:rsidRDefault="004F13A1" w:rsidP="004F13A1">
            <w:pPr>
              <w:spacing w:line="276" w:lineRule="auto"/>
              <w:rPr>
                <w:rFonts w:ascii="Arial" w:hAnsi="Arial" w:cs="Arial"/>
                <w:sz w:val="22"/>
                <w:szCs w:val="22"/>
              </w:rPr>
            </w:pPr>
            <w:r w:rsidRPr="004F13A1">
              <w:rPr>
                <w:rFonts w:ascii="Arial" w:hAnsi="Arial" w:cs="Arial"/>
                <w:sz w:val="22"/>
                <w:szCs w:val="22"/>
                <w:lang w:val="en-US"/>
              </w:rPr>
              <w:t>Michelangelo famously said ‘I’m still learning’ when he was 87, so what does it mean to be a lifelong Learner?</w:t>
            </w:r>
          </w:p>
          <w:p w14:paraId="6AE42E15" w14:textId="77777777" w:rsidR="004F13A1" w:rsidRPr="004F13A1" w:rsidRDefault="004F13A1" w:rsidP="004F13A1">
            <w:pPr>
              <w:spacing w:line="276" w:lineRule="auto"/>
              <w:rPr>
                <w:rFonts w:ascii="Arial" w:hAnsi="Arial" w:cs="Arial"/>
                <w:sz w:val="22"/>
                <w:szCs w:val="22"/>
              </w:rPr>
            </w:pPr>
            <w:r w:rsidRPr="004F13A1">
              <w:rPr>
                <w:rFonts w:ascii="Arial" w:hAnsi="Arial" w:cs="Arial"/>
                <w:sz w:val="22"/>
                <w:szCs w:val="22"/>
                <w:lang w:val="en-US"/>
              </w:rPr>
              <w:t> </w:t>
            </w:r>
          </w:p>
          <w:p w14:paraId="4EC8CFC4" w14:textId="77777777" w:rsidR="004F13A1" w:rsidRPr="004F13A1" w:rsidRDefault="004F13A1" w:rsidP="004F13A1">
            <w:pPr>
              <w:spacing w:line="276" w:lineRule="auto"/>
              <w:rPr>
                <w:rFonts w:ascii="Arial" w:hAnsi="Arial" w:cs="Arial"/>
                <w:sz w:val="22"/>
                <w:szCs w:val="22"/>
                <w:lang w:val="en-US"/>
              </w:rPr>
            </w:pPr>
            <w:r w:rsidRPr="004F13A1">
              <w:rPr>
                <w:rFonts w:ascii="Arial" w:hAnsi="Arial" w:cs="Arial"/>
                <w:sz w:val="22"/>
                <w:szCs w:val="22"/>
                <w:lang w:val="en-US"/>
              </w:rPr>
              <w:t>The key to this is curiosity and seeing every part of work as a vehicle for learning. What it is not, is going on a formal course every year for the whole of your career and then never putting that in to practice.</w:t>
            </w:r>
          </w:p>
          <w:p w14:paraId="08D78107" w14:textId="77777777" w:rsidR="004F13A1" w:rsidRPr="004F13A1" w:rsidRDefault="004F13A1" w:rsidP="004F13A1">
            <w:pPr>
              <w:spacing w:line="276" w:lineRule="auto"/>
              <w:rPr>
                <w:rFonts w:ascii="Arial" w:hAnsi="Arial" w:cs="Arial"/>
                <w:sz w:val="22"/>
                <w:szCs w:val="22"/>
              </w:rPr>
            </w:pPr>
          </w:p>
          <w:p w14:paraId="4E7D8F75" w14:textId="013560AE" w:rsidR="004F13A1" w:rsidRPr="004F13A1" w:rsidRDefault="004F13A1" w:rsidP="004F13A1">
            <w:pPr>
              <w:spacing w:line="276" w:lineRule="auto"/>
              <w:rPr>
                <w:rFonts w:ascii="Arial" w:hAnsi="Arial" w:cs="Arial"/>
                <w:sz w:val="22"/>
                <w:szCs w:val="22"/>
                <w:lang w:val="en-US"/>
              </w:rPr>
            </w:pPr>
            <w:r w:rsidRPr="004F13A1">
              <w:rPr>
                <w:rFonts w:ascii="Arial" w:hAnsi="Arial" w:cs="Arial"/>
                <w:sz w:val="22"/>
                <w:szCs w:val="22"/>
                <w:lang w:val="en-US"/>
              </w:rPr>
              <w:t xml:space="preserve">Lifelong learning can be formal, as part of a </w:t>
            </w:r>
            <w:proofErr w:type="spellStart"/>
            <w:r w:rsidRPr="004F13A1">
              <w:rPr>
                <w:rFonts w:ascii="Arial" w:hAnsi="Arial" w:cs="Arial"/>
                <w:sz w:val="22"/>
                <w:szCs w:val="22"/>
                <w:lang w:val="en-US"/>
              </w:rPr>
              <w:t>programme</w:t>
            </w:r>
            <w:proofErr w:type="spellEnd"/>
            <w:r w:rsidRPr="004F13A1">
              <w:rPr>
                <w:rFonts w:ascii="Arial" w:hAnsi="Arial" w:cs="Arial"/>
                <w:sz w:val="22"/>
                <w:szCs w:val="22"/>
                <w:lang w:val="en-US"/>
              </w:rPr>
              <w:t xml:space="preserve"> or a sequence of learning activity; it can be self-directed where there is control over pace and also subject and direction. Lifelong learning is often networked learning, through and with peers and friends - on the job, through hobbies etc. Some companies </w:t>
            </w:r>
            <w:r w:rsidR="009937E9">
              <w:rPr>
                <w:rFonts w:ascii="Arial" w:hAnsi="Arial" w:cs="Arial"/>
                <w:sz w:val="22"/>
                <w:szCs w:val="22"/>
                <w:lang w:val="en-US"/>
              </w:rPr>
              <w:t>actively</w:t>
            </w:r>
            <w:r w:rsidRPr="004F13A1">
              <w:rPr>
                <w:rFonts w:ascii="Arial" w:hAnsi="Arial" w:cs="Arial"/>
                <w:sz w:val="22"/>
                <w:szCs w:val="22"/>
                <w:lang w:val="en-US"/>
              </w:rPr>
              <w:t xml:space="preserve"> encourage this with periods of time in the workplace just to learn new things of interest. </w:t>
            </w:r>
          </w:p>
          <w:p w14:paraId="41F551E5" w14:textId="77777777" w:rsidR="004F13A1" w:rsidRPr="004F13A1" w:rsidRDefault="004F13A1" w:rsidP="004F13A1">
            <w:pPr>
              <w:spacing w:line="276" w:lineRule="auto"/>
              <w:rPr>
                <w:rFonts w:ascii="Arial" w:hAnsi="Arial" w:cs="Arial"/>
                <w:sz w:val="22"/>
                <w:szCs w:val="22"/>
              </w:rPr>
            </w:pPr>
          </w:p>
          <w:p w14:paraId="7B53A896" w14:textId="77777777" w:rsidR="004F13A1" w:rsidRPr="004F13A1" w:rsidRDefault="004F13A1" w:rsidP="004F13A1">
            <w:pPr>
              <w:spacing w:line="276" w:lineRule="auto"/>
              <w:rPr>
                <w:rFonts w:ascii="Arial" w:hAnsi="Arial" w:cs="Arial"/>
                <w:sz w:val="22"/>
                <w:szCs w:val="22"/>
              </w:rPr>
            </w:pPr>
            <w:r w:rsidRPr="004F13A1">
              <w:rPr>
                <w:rFonts w:ascii="Arial" w:hAnsi="Arial" w:cs="Arial"/>
                <w:sz w:val="22"/>
                <w:szCs w:val="22"/>
                <w:lang w:val="en-US"/>
              </w:rPr>
              <w:t>The key to lifelong learning is to be open to opportunities. Here are a few ideas to get you started:</w:t>
            </w:r>
          </w:p>
          <w:p w14:paraId="53777FFF" w14:textId="77777777" w:rsidR="004F13A1" w:rsidRPr="004F13A1" w:rsidRDefault="004F13A1" w:rsidP="004F13A1">
            <w:pPr>
              <w:spacing w:line="276" w:lineRule="auto"/>
              <w:rPr>
                <w:rFonts w:ascii="Arial" w:hAnsi="Arial" w:cs="Arial"/>
                <w:sz w:val="22"/>
                <w:szCs w:val="22"/>
              </w:rPr>
            </w:pPr>
            <w:r w:rsidRPr="004F13A1">
              <w:rPr>
                <w:rFonts w:ascii="Arial" w:hAnsi="Arial" w:cs="Arial"/>
                <w:sz w:val="22"/>
                <w:szCs w:val="22"/>
                <w:lang w:val="en-US"/>
              </w:rPr>
              <w:t>•    Daily life - work, family, friends</w:t>
            </w:r>
          </w:p>
          <w:p w14:paraId="2A763D11" w14:textId="77777777" w:rsidR="004F13A1" w:rsidRPr="004F13A1" w:rsidRDefault="004F13A1" w:rsidP="004F13A1">
            <w:pPr>
              <w:spacing w:line="276" w:lineRule="auto"/>
              <w:rPr>
                <w:rFonts w:ascii="Arial" w:hAnsi="Arial" w:cs="Arial"/>
                <w:sz w:val="22"/>
                <w:szCs w:val="22"/>
              </w:rPr>
            </w:pPr>
            <w:r w:rsidRPr="004F13A1">
              <w:rPr>
                <w:rFonts w:ascii="Arial" w:hAnsi="Arial" w:cs="Arial"/>
                <w:sz w:val="22"/>
                <w:szCs w:val="22"/>
                <w:lang w:val="en-US"/>
              </w:rPr>
              <w:t>•    The colleagues around you - be curious - all the time</w:t>
            </w:r>
          </w:p>
          <w:p w14:paraId="15119071" w14:textId="77777777" w:rsidR="004F13A1" w:rsidRPr="004F13A1" w:rsidRDefault="004F13A1" w:rsidP="004F13A1">
            <w:pPr>
              <w:spacing w:line="276" w:lineRule="auto"/>
              <w:rPr>
                <w:rFonts w:ascii="Arial" w:hAnsi="Arial" w:cs="Arial"/>
                <w:sz w:val="22"/>
                <w:szCs w:val="22"/>
              </w:rPr>
            </w:pPr>
            <w:r w:rsidRPr="004F13A1">
              <w:rPr>
                <w:rFonts w:ascii="Arial" w:hAnsi="Arial" w:cs="Arial"/>
                <w:sz w:val="22"/>
                <w:szCs w:val="22"/>
                <w:lang w:val="en-US"/>
              </w:rPr>
              <w:t>•    Places where you are located, where you go - what can you learn about customer care from the places you visit for example</w:t>
            </w:r>
          </w:p>
          <w:p w14:paraId="5DDEFBAB" w14:textId="77777777" w:rsidR="004F13A1" w:rsidRPr="004F13A1" w:rsidRDefault="004F13A1" w:rsidP="004F13A1">
            <w:pPr>
              <w:spacing w:line="276" w:lineRule="auto"/>
              <w:rPr>
                <w:rFonts w:ascii="Arial" w:hAnsi="Arial" w:cs="Arial"/>
                <w:sz w:val="22"/>
                <w:szCs w:val="22"/>
              </w:rPr>
            </w:pPr>
            <w:r w:rsidRPr="004F13A1">
              <w:rPr>
                <w:rFonts w:ascii="Arial" w:hAnsi="Arial" w:cs="Arial"/>
                <w:sz w:val="22"/>
                <w:szCs w:val="22"/>
                <w:lang w:val="en-US"/>
              </w:rPr>
              <w:t>•    Internet - the world of learning in your pocket</w:t>
            </w:r>
          </w:p>
          <w:p w14:paraId="4E69A6F0" w14:textId="77777777" w:rsidR="004F13A1" w:rsidRPr="004F13A1" w:rsidRDefault="004F13A1" w:rsidP="004F13A1">
            <w:pPr>
              <w:spacing w:line="276" w:lineRule="auto"/>
              <w:rPr>
                <w:rFonts w:ascii="Arial" w:hAnsi="Arial" w:cs="Arial"/>
                <w:sz w:val="22"/>
                <w:szCs w:val="22"/>
              </w:rPr>
            </w:pPr>
            <w:r w:rsidRPr="004F13A1">
              <w:rPr>
                <w:rFonts w:ascii="Arial" w:hAnsi="Arial" w:cs="Arial"/>
                <w:sz w:val="22"/>
                <w:szCs w:val="22"/>
                <w:lang w:val="en-US"/>
              </w:rPr>
              <w:t>•    Literature - books, journals </w:t>
            </w:r>
          </w:p>
          <w:p w14:paraId="46361A88" w14:textId="77777777" w:rsidR="004F13A1" w:rsidRPr="004F13A1" w:rsidRDefault="004F13A1" w:rsidP="004F13A1">
            <w:pPr>
              <w:spacing w:line="276" w:lineRule="auto"/>
              <w:rPr>
                <w:rFonts w:ascii="Arial" w:hAnsi="Arial" w:cs="Arial"/>
                <w:sz w:val="22"/>
                <w:szCs w:val="22"/>
              </w:rPr>
            </w:pPr>
            <w:r w:rsidRPr="004F13A1">
              <w:rPr>
                <w:rFonts w:ascii="Arial" w:hAnsi="Arial" w:cs="Arial"/>
                <w:sz w:val="22"/>
                <w:szCs w:val="22"/>
                <w:lang w:val="en-US"/>
              </w:rPr>
              <w:t xml:space="preserve">•    Online - YouTube, Future Learn, Ted Talks </w:t>
            </w:r>
            <w:proofErr w:type="spellStart"/>
            <w:r w:rsidRPr="004F13A1">
              <w:rPr>
                <w:rFonts w:ascii="Arial" w:hAnsi="Arial" w:cs="Arial"/>
                <w:sz w:val="22"/>
                <w:szCs w:val="22"/>
                <w:lang w:val="en-US"/>
              </w:rPr>
              <w:t>etc</w:t>
            </w:r>
            <w:proofErr w:type="spellEnd"/>
          </w:p>
          <w:p w14:paraId="24A4A8FA" w14:textId="77777777" w:rsidR="004F13A1" w:rsidRPr="004F13A1" w:rsidRDefault="004F13A1" w:rsidP="004F13A1">
            <w:pPr>
              <w:spacing w:line="276" w:lineRule="auto"/>
              <w:rPr>
                <w:rFonts w:ascii="Arial" w:hAnsi="Arial" w:cs="Arial"/>
                <w:sz w:val="22"/>
                <w:szCs w:val="22"/>
              </w:rPr>
            </w:pPr>
            <w:r w:rsidRPr="004F13A1">
              <w:rPr>
                <w:rFonts w:ascii="Arial" w:hAnsi="Arial" w:cs="Arial"/>
                <w:sz w:val="22"/>
                <w:szCs w:val="22"/>
                <w:lang w:val="en-US"/>
              </w:rPr>
              <w:t>•    Formal courses</w:t>
            </w:r>
          </w:p>
          <w:p w14:paraId="5BF342EE" w14:textId="77777777" w:rsidR="004F13A1" w:rsidRPr="004F13A1" w:rsidRDefault="004F13A1" w:rsidP="004F13A1">
            <w:pPr>
              <w:spacing w:line="276" w:lineRule="auto"/>
              <w:rPr>
                <w:rFonts w:ascii="Arial" w:hAnsi="Arial" w:cs="Arial"/>
                <w:sz w:val="22"/>
                <w:szCs w:val="22"/>
                <w:lang w:val="en-US"/>
              </w:rPr>
            </w:pPr>
          </w:p>
          <w:p w14:paraId="1E5B8293" w14:textId="77777777" w:rsidR="004F13A1" w:rsidRPr="004F13A1" w:rsidRDefault="004F13A1" w:rsidP="004F13A1">
            <w:pPr>
              <w:spacing w:line="276" w:lineRule="auto"/>
              <w:rPr>
                <w:rFonts w:ascii="Arial" w:hAnsi="Arial" w:cs="Arial"/>
                <w:sz w:val="22"/>
                <w:szCs w:val="22"/>
              </w:rPr>
            </w:pPr>
            <w:r w:rsidRPr="004F13A1">
              <w:rPr>
                <w:rFonts w:ascii="Arial" w:hAnsi="Arial" w:cs="Arial"/>
                <w:sz w:val="22"/>
                <w:szCs w:val="22"/>
                <w:lang w:val="en-US"/>
              </w:rPr>
              <w:t>The key is in being open to the possibilities around you, start small, learn one new thing that will help you do your job more effectively for example…. but keep going and look out for the new things from the team coming in June 2021.</w:t>
            </w:r>
          </w:p>
          <w:p w14:paraId="3206AD69" w14:textId="01D1150D" w:rsidR="004F13A1" w:rsidRPr="00E96C20" w:rsidRDefault="004F13A1" w:rsidP="004F13A1">
            <w:pPr>
              <w:spacing w:line="276" w:lineRule="auto"/>
              <w:rPr>
                <w:rFonts w:ascii="Arial" w:hAnsi="Arial" w:cs="Arial"/>
                <w:sz w:val="22"/>
                <w:szCs w:val="22"/>
              </w:rPr>
            </w:pPr>
          </w:p>
        </w:tc>
      </w:tr>
      <w:tr w:rsidR="003B63AD" w14:paraId="761673F3" w14:textId="77777777" w:rsidTr="004F13A1">
        <w:trPr>
          <w:cantSplit/>
          <w:trHeight w:val="144"/>
          <w:jc w:val="center"/>
        </w:trPr>
        <w:tc>
          <w:tcPr>
            <w:tcW w:w="11528" w:type="dxa"/>
            <w:shd w:val="clear" w:color="auto" w:fill="00A9CE"/>
            <w:tcMar>
              <w:top w:w="60" w:type="dxa"/>
              <w:left w:w="60" w:type="dxa"/>
              <w:bottom w:w="60" w:type="dxa"/>
              <w:right w:w="60" w:type="dxa"/>
            </w:tcMar>
            <w:vAlign w:val="center"/>
            <w:hideMark/>
          </w:tcPr>
          <w:p w14:paraId="32475862" w14:textId="08FCC492" w:rsidR="00AA37F2" w:rsidRDefault="00BB5FCB">
            <w:pPr>
              <w:pStyle w:val="Heading1"/>
              <w:spacing w:line="276" w:lineRule="auto"/>
              <w:rPr>
                <w:rFonts w:ascii="Arial" w:hAnsi="Arial" w:cs="Arial"/>
                <w:lang w:eastAsia="en-US"/>
              </w:rPr>
            </w:pPr>
            <w:bookmarkStart w:id="4" w:name="_Hlk14962612"/>
            <w:r>
              <w:rPr>
                <w:rFonts w:ascii="Arial" w:hAnsi="Arial" w:cs="Arial"/>
                <w:lang w:eastAsia="en-US"/>
              </w:rPr>
              <w:lastRenderedPageBreak/>
              <w:t>Primary Care</w:t>
            </w:r>
          </w:p>
        </w:tc>
      </w:tr>
      <w:tr w:rsidR="003B63AD" w14:paraId="643E660C" w14:textId="77777777" w:rsidTr="004F13A1">
        <w:trPr>
          <w:trHeight w:val="144"/>
          <w:jc w:val="center"/>
        </w:trPr>
        <w:tc>
          <w:tcPr>
            <w:tcW w:w="11528" w:type="dxa"/>
            <w:shd w:val="clear" w:color="auto" w:fill="auto"/>
            <w:tcMar>
              <w:top w:w="60" w:type="dxa"/>
              <w:left w:w="60" w:type="dxa"/>
              <w:bottom w:w="60" w:type="dxa"/>
              <w:right w:w="60" w:type="dxa"/>
            </w:tcMar>
            <w:vAlign w:val="center"/>
          </w:tcPr>
          <w:p w14:paraId="5E7C2725" w14:textId="77777777" w:rsidR="007A21EF" w:rsidRDefault="00613068" w:rsidP="00613068">
            <w:pPr>
              <w:spacing w:line="276" w:lineRule="auto"/>
              <w:rPr>
                <w:rFonts w:ascii="Arial" w:hAnsi="Arial" w:cs="Arial"/>
                <w:sz w:val="22"/>
                <w:szCs w:val="22"/>
              </w:rPr>
            </w:pPr>
            <w:r w:rsidRPr="00613068">
              <w:rPr>
                <w:rFonts w:ascii="Arial" w:hAnsi="Arial" w:cs="Arial"/>
                <w:sz w:val="22"/>
                <w:szCs w:val="22"/>
              </w:rPr>
              <w:t xml:space="preserve">Thank you for all that you and your teams have done, and are continuing to do, for your patients and communities over the last incredibly difficult year. As we embark on a new financial year we are looking towards our recovery and restoration continuing through the Covid-19 pandemic. </w:t>
            </w:r>
          </w:p>
          <w:p w14:paraId="6F234139" w14:textId="77777777" w:rsidR="004F13A1" w:rsidRDefault="004F13A1" w:rsidP="00613068">
            <w:pPr>
              <w:spacing w:line="276" w:lineRule="auto"/>
              <w:rPr>
                <w:rFonts w:ascii="Arial" w:hAnsi="Arial" w:cs="Arial"/>
                <w:sz w:val="22"/>
                <w:szCs w:val="22"/>
              </w:rPr>
            </w:pPr>
          </w:p>
          <w:p w14:paraId="03E9D06C" w14:textId="42486A4F" w:rsidR="00613068" w:rsidRPr="00613068" w:rsidRDefault="00613068" w:rsidP="00613068">
            <w:pPr>
              <w:spacing w:line="276" w:lineRule="auto"/>
              <w:rPr>
                <w:rFonts w:ascii="Arial" w:hAnsi="Arial" w:cs="Arial"/>
                <w:sz w:val="22"/>
                <w:szCs w:val="22"/>
              </w:rPr>
            </w:pPr>
            <w:r w:rsidRPr="00613068">
              <w:rPr>
                <w:rFonts w:ascii="Arial" w:hAnsi="Arial" w:cs="Arial"/>
                <w:sz w:val="22"/>
                <w:szCs w:val="22"/>
              </w:rPr>
              <w:t xml:space="preserve">We will continue to offer our Primary Care colleagues’ different courses, programmes, action learning sets, coaching and peer support to help managers, individuals, leaders and PCNs grow their knowledge, skills, perspectives, confidence and resilience for better patient outcomes. </w:t>
            </w:r>
          </w:p>
          <w:p w14:paraId="27BB07D1" w14:textId="77777777" w:rsidR="002600C1" w:rsidRDefault="002600C1" w:rsidP="00613068">
            <w:pPr>
              <w:spacing w:line="276" w:lineRule="auto"/>
              <w:rPr>
                <w:rFonts w:ascii="Arial" w:hAnsi="Arial" w:cs="Arial"/>
                <w:sz w:val="22"/>
                <w:szCs w:val="22"/>
              </w:rPr>
            </w:pPr>
          </w:p>
          <w:p w14:paraId="127D7240" w14:textId="69A62FF1" w:rsidR="00671389" w:rsidRDefault="00613068" w:rsidP="00613068">
            <w:pPr>
              <w:spacing w:line="276" w:lineRule="auto"/>
              <w:rPr>
                <w:rFonts w:ascii="Arial" w:hAnsi="Arial" w:cs="Arial"/>
                <w:sz w:val="22"/>
                <w:szCs w:val="22"/>
              </w:rPr>
            </w:pPr>
            <w:r w:rsidRPr="00613068">
              <w:rPr>
                <w:rFonts w:ascii="Arial" w:hAnsi="Arial" w:cs="Arial"/>
                <w:sz w:val="22"/>
                <w:szCs w:val="22"/>
              </w:rPr>
              <w:lastRenderedPageBreak/>
              <w:t xml:space="preserve">We recently finished our </w:t>
            </w:r>
            <w:r w:rsidR="00CB0ADF">
              <w:rPr>
                <w:rFonts w:ascii="Arial" w:hAnsi="Arial" w:cs="Arial"/>
                <w:sz w:val="22"/>
                <w:szCs w:val="22"/>
              </w:rPr>
              <w:t>G</w:t>
            </w:r>
            <w:r w:rsidRPr="00613068">
              <w:rPr>
                <w:rFonts w:ascii="Arial" w:hAnsi="Arial" w:cs="Arial"/>
                <w:i/>
                <w:iCs/>
                <w:sz w:val="22"/>
                <w:szCs w:val="22"/>
              </w:rPr>
              <w:t xml:space="preserve">eneral </w:t>
            </w:r>
            <w:r w:rsidR="00CB0ADF">
              <w:rPr>
                <w:rFonts w:ascii="Arial" w:hAnsi="Arial" w:cs="Arial"/>
                <w:i/>
                <w:iCs/>
                <w:sz w:val="22"/>
                <w:szCs w:val="22"/>
              </w:rPr>
              <w:t>P</w:t>
            </w:r>
            <w:r w:rsidRPr="00613068">
              <w:rPr>
                <w:rFonts w:ascii="Arial" w:hAnsi="Arial" w:cs="Arial"/>
                <w:i/>
                <w:iCs/>
                <w:sz w:val="22"/>
                <w:szCs w:val="22"/>
              </w:rPr>
              <w:t xml:space="preserve">ractice </w:t>
            </w:r>
            <w:r w:rsidR="00CB0ADF">
              <w:rPr>
                <w:rFonts w:ascii="Arial" w:hAnsi="Arial" w:cs="Arial"/>
                <w:i/>
                <w:iCs/>
                <w:sz w:val="22"/>
                <w:szCs w:val="22"/>
              </w:rPr>
              <w:t>W</w:t>
            </w:r>
            <w:r w:rsidRPr="00613068">
              <w:rPr>
                <w:rFonts w:ascii="Arial" w:hAnsi="Arial" w:cs="Arial"/>
                <w:i/>
                <w:iCs/>
                <w:sz w:val="22"/>
                <w:szCs w:val="22"/>
              </w:rPr>
              <w:t xml:space="preserve">orking at </w:t>
            </w:r>
            <w:r w:rsidR="00CB0ADF">
              <w:rPr>
                <w:rFonts w:ascii="Arial" w:hAnsi="Arial" w:cs="Arial"/>
                <w:i/>
                <w:iCs/>
                <w:sz w:val="22"/>
                <w:szCs w:val="22"/>
              </w:rPr>
              <w:t>Sc</w:t>
            </w:r>
            <w:r w:rsidRPr="00613068">
              <w:rPr>
                <w:rFonts w:ascii="Arial" w:hAnsi="Arial" w:cs="Arial"/>
                <w:i/>
                <w:iCs/>
                <w:sz w:val="22"/>
                <w:szCs w:val="22"/>
              </w:rPr>
              <w:t xml:space="preserve">ale </w:t>
            </w:r>
            <w:r w:rsidR="00CB0ADF">
              <w:rPr>
                <w:rFonts w:ascii="Arial" w:hAnsi="Arial" w:cs="Arial"/>
                <w:i/>
                <w:iCs/>
                <w:sz w:val="22"/>
                <w:szCs w:val="22"/>
              </w:rPr>
              <w:t>P</w:t>
            </w:r>
            <w:r w:rsidRPr="00613068">
              <w:rPr>
                <w:rFonts w:ascii="Arial" w:hAnsi="Arial" w:cs="Arial"/>
                <w:i/>
                <w:iCs/>
                <w:sz w:val="22"/>
                <w:szCs w:val="22"/>
              </w:rPr>
              <w:t>rogramme</w:t>
            </w:r>
            <w:r w:rsidRPr="00613068">
              <w:rPr>
                <w:rFonts w:ascii="Arial" w:hAnsi="Arial" w:cs="Arial"/>
                <w:sz w:val="22"/>
                <w:szCs w:val="22"/>
              </w:rPr>
              <w:t xml:space="preserve"> which has helped to equip and enable Practice Managers and PCN managers to lead and man</w:t>
            </w:r>
            <w:r w:rsidR="004F13A1">
              <w:rPr>
                <w:rFonts w:ascii="Arial" w:hAnsi="Arial" w:cs="Arial"/>
                <w:sz w:val="22"/>
                <w:szCs w:val="22"/>
              </w:rPr>
              <w:t>a</w:t>
            </w:r>
            <w:r w:rsidRPr="00613068">
              <w:rPr>
                <w:rFonts w:ascii="Arial" w:hAnsi="Arial" w:cs="Arial"/>
                <w:sz w:val="22"/>
                <w:szCs w:val="22"/>
              </w:rPr>
              <w:t xml:space="preserve">ge change within their Practices and support the ongoing development of effective PCNs in the Midlands region. </w:t>
            </w:r>
          </w:p>
          <w:p w14:paraId="278A2FC8" w14:textId="77777777" w:rsidR="004F13A1" w:rsidRDefault="004F13A1" w:rsidP="00613068">
            <w:pPr>
              <w:spacing w:line="276" w:lineRule="auto"/>
              <w:rPr>
                <w:rFonts w:ascii="Arial" w:hAnsi="Arial" w:cs="Arial"/>
                <w:sz w:val="22"/>
                <w:szCs w:val="22"/>
              </w:rPr>
            </w:pPr>
          </w:p>
          <w:p w14:paraId="3BED7209" w14:textId="0FCEFAF0" w:rsidR="00613068" w:rsidRPr="00613068" w:rsidRDefault="00613068" w:rsidP="00613068">
            <w:pPr>
              <w:spacing w:line="276" w:lineRule="auto"/>
              <w:rPr>
                <w:rFonts w:ascii="Arial" w:hAnsi="Arial" w:cs="Arial"/>
                <w:sz w:val="22"/>
                <w:szCs w:val="22"/>
              </w:rPr>
            </w:pPr>
            <w:r w:rsidRPr="00613068">
              <w:rPr>
                <w:rFonts w:ascii="Arial" w:hAnsi="Arial" w:cs="Arial"/>
                <w:sz w:val="22"/>
                <w:szCs w:val="22"/>
              </w:rPr>
              <w:t>Here are some of the responses from our Practice mangers:</w:t>
            </w:r>
          </w:p>
          <w:p w14:paraId="69DD276D" w14:textId="0CC359BD" w:rsidR="003B56EF" w:rsidRPr="00E96C20" w:rsidRDefault="00324C15" w:rsidP="00324C15">
            <w:pPr>
              <w:spacing w:line="276" w:lineRule="auto"/>
              <w:rPr>
                <w:rFonts w:ascii="Arial" w:hAnsi="Arial" w:cs="Arial"/>
                <w:sz w:val="22"/>
                <w:szCs w:val="22"/>
              </w:rPr>
            </w:pPr>
            <w:r>
              <w:rPr>
                <w:rFonts w:ascii="Arial" w:hAnsi="Arial" w:cs="Arial"/>
                <w:noProof/>
                <w:sz w:val="22"/>
                <w:szCs w:val="22"/>
              </w:rPr>
              <w:drawing>
                <wp:inline distT="0" distB="0" distL="0" distR="0" wp14:anchorId="3D566687" wp14:editId="35539059">
                  <wp:extent cx="7134225" cy="4012903"/>
                  <wp:effectExtent l="0" t="0" r="0" b="698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45888" cy="4019464"/>
                          </a:xfrm>
                          <a:prstGeom prst="rect">
                            <a:avLst/>
                          </a:prstGeom>
                        </pic:spPr>
                      </pic:pic>
                    </a:graphicData>
                  </a:graphic>
                </wp:inline>
              </w:drawing>
            </w:r>
          </w:p>
        </w:tc>
      </w:tr>
      <w:bookmarkEnd w:id="4"/>
      <w:tr w:rsidR="003B63AD" w14:paraId="01C05BDE" w14:textId="77777777" w:rsidTr="004F13A1">
        <w:trPr>
          <w:cantSplit/>
          <w:trHeight w:val="144"/>
          <w:jc w:val="center"/>
        </w:trPr>
        <w:tc>
          <w:tcPr>
            <w:tcW w:w="11528" w:type="dxa"/>
            <w:shd w:val="clear" w:color="auto" w:fill="00A9CE"/>
            <w:tcMar>
              <w:top w:w="60" w:type="dxa"/>
              <w:left w:w="60" w:type="dxa"/>
              <w:bottom w:w="60" w:type="dxa"/>
              <w:right w:w="60" w:type="dxa"/>
            </w:tcMar>
            <w:vAlign w:val="center"/>
            <w:hideMark/>
          </w:tcPr>
          <w:p w14:paraId="48DDD850" w14:textId="6B184DC4" w:rsidR="006766A9" w:rsidRDefault="00AC13B3" w:rsidP="006766A9">
            <w:pPr>
              <w:pStyle w:val="Heading1"/>
              <w:spacing w:line="276" w:lineRule="auto"/>
              <w:rPr>
                <w:rFonts w:ascii="Arial" w:hAnsi="Arial" w:cs="Arial"/>
                <w:lang w:eastAsia="en-US"/>
              </w:rPr>
            </w:pPr>
            <w:r>
              <w:rPr>
                <w:rFonts w:ascii="Arial" w:hAnsi="Arial" w:cs="Arial"/>
                <w:lang w:eastAsia="en-US"/>
              </w:rPr>
              <w:lastRenderedPageBreak/>
              <w:t>U</w:t>
            </w:r>
            <w:r w:rsidR="006766A9">
              <w:rPr>
                <w:rFonts w:ascii="Arial" w:hAnsi="Arial" w:cs="Arial"/>
                <w:lang w:eastAsia="en-US"/>
              </w:rPr>
              <w:t xml:space="preserve">pcoming offers and programmes </w:t>
            </w:r>
            <w:r w:rsidR="008B48EA">
              <w:rPr>
                <w:rFonts w:ascii="Arial" w:hAnsi="Arial" w:cs="Arial"/>
                <w:lang w:eastAsia="en-US"/>
              </w:rPr>
              <w:t>in June</w:t>
            </w:r>
            <w:r w:rsidR="004F13A1">
              <w:rPr>
                <w:rFonts w:ascii="Arial" w:hAnsi="Arial" w:cs="Arial"/>
                <w:lang w:eastAsia="en-US"/>
              </w:rPr>
              <w:t xml:space="preserve"> 2021</w:t>
            </w:r>
          </w:p>
        </w:tc>
      </w:tr>
      <w:tr w:rsidR="003B63AD" w14:paraId="17019A56" w14:textId="77777777" w:rsidTr="004F13A1">
        <w:trPr>
          <w:trHeight w:val="144"/>
          <w:jc w:val="center"/>
        </w:trPr>
        <w:tc>
          <w:tcPr>
            <w:tcW w:w="11528" w:type="dxa"/>
            <w:shd w:val="clear" w:color="auto" w:fill="FFFFFF" w:themeFill="background1"/>
            <w:tcMar>
              <w:top w:w="60" w:type="dxa"/>
              <w:left w:w="60" w:type="dxa"/>
              <w:bottom w:w="60" w:type="dxa"/>
              <w:right w:w="6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271"/>
              <w:gridCol w:w="781"/>
              <w:gridCol w:w="364"/>
              <w:gridCol w:w="5697"/>
            </w:tblGrid>
            <w:tr w:rsidR="00F83827" w14:paraId="58CA550D" w14:textId="361C1E7A" w:rsidTr="003B63AD">
              <w:tc>
                <w:tcPr>
                  <w:tcW w:w="4051" w:type="dxa"/>
                  <w:shd w:val="clear" w:color="auto" w:fill="C2D9F0"/>
                </w:tcPr>
                <w:p w14:paraId="4CF11BF5" w14:textId="77777777" w:rsidR="006766A9" w:rsidRDefault="006766A9" w:rsidP="006766A9">
                  <w:pPr>
                    <w:spacing w:line="276" w:lineRule="auto"/>
                    <w:jc w:val="center"/>
                    <w:rPr>
                      <w:rFonts w:ascii="Arial" w:hAnsi="Arial" w:cs="Arial"/>
                      <w:color w:val="FFFFFF"/>
                      <w:sz w:val="26"/>
                      <w:szCs w:val="26"/>
                    </w:rPr>
                  </w:pPr>
                </w:p>
              </w:tc>
              <w:tc>
                <w:tcPr>
                  <w:tcW w:w="284" w:type="dxa"/>
                  <w:shd w:val="clear" w:color="auto" w:fill="FFFFFF" w:themeFill="background1"/>
                </w:tcPr>
                <w:p w14:paraId="385E1EF2" w14:textId="77777777" w:rsidR="006766A9" w:rsidRDefault="006766A9" w:rsidP="006766A9">
                  <w:pPr>
                    <w:spacing w:line="276" w:lineRule="auto"/>
                    <w:jc w:val="center"/>
                    <w:rPr>
                      <w:rFonts w:ascii="Arial" w:hAnsi="Arial" w:cs="Arial"/>
                      <w:color w:val="FFFFFF"/>
                      <w:sz w:val="26"/>
                      <w:szCs w:val="26"/>
                    </w:rPr>
                  </w:pPr>
                </w:p>
              </w:tc>
              <w:tc>
                <w:tcPr>
                  <w:tcW w:w="6237" w:type="dxa"/>
                  <w:gridSpan w:val="3"/>
                  <w:shd w:val="clear" w:color="auto" w:fill="C2D9F0"/>
                </w:tcPr>
                <w:p w14:paraId="6FC9FB0B" w14:textId="77777777" w:rsidR="006766A9" w:rsidRDefault="006766A9" w:rsidP="006766A9">
                  <w:pPr>
                    <w:spacing w:line="276" w:lineRule="auto"/>
                    <w:jc w:val="center"/>
                    <w:rPr>
                      <w:rFonts w:ascii="Arial" w:hAnsi="Arial" w:cs="Arial"/>
                      <w:color w:val="FFFFFF"/>
                      <w:sz w:val="26"/>
                      <w:szCs w:val="26"/>
                    </w:rPr>
                  </w:pPr>
                </w:p>
              </w:tc>
            </w:tr>
            <w:tr w:rsidR="00F83827" w14:paraId="4AE059E8" w14:textId="32B0D533" w:rsidTr="003B63AD">
              <w:trPr>
                <w:trHeight w:val="673"/>
              </w:trPr>
              <w:tc>
                <w:tcPr>
                  <w:tcW w:w="4051" w:type="dxa"/>
                  <w:shd w:val="clear" w:color="auto" w:fill="3F88D1"/>
                </w:tcPr>
                <w:p w14:paraId="042D5FAA" w14:textId="11460FEC" w:rsidR="006766A9" w:rsidRPr="000B507D" w:rsidRDefault="00070962" w:rsidP="006766A9">
                  <w:pPr>
                    <w:spacing w:line="276" w:lineRule="auto"/>
                    <w:jc w:val="center"/>
                    <w:rPr>
                      <w:rFonts w:ascii="Arial" w:hAnsi="Arial" w:cs="Arial"/>
                      <w:sz w:val="26"/>
                      <w:szCs w:val="26"/>
                    </w:rPr>
                  </w:pPr>
                  <w:r w:rsidRPr="000B507D">
                    <w:rPr>
                      <w:rFonts w:ascii="Arial" w:hAnsi="Arial" w:cs="Arial"/>
                      <w:color w:val="FFFFFF" w:themeColor="background1"/>
                      <w:sz w:val="26"/>
                      <w:szCs w:val="26"/>
                    </w:rPr>
                    <w:t xml:space="preserve">Freedom </w:t>
                  </w:r>
                  <w:r w:rsidR="000B507D" w:rsidRPr="000B507D">
                    <w:rPr>
                      <w:rFonts w:ascii="Arial" w:hAnsi="Arial" w:cs="Arial"/>
                      <w:color w:val="FFFFFF" w:themeColor="background1"/>
                      <w:sz w:val="26"/>
                      <w:szCs w:val="26"/>
                    </w:rPr>
                    <w:t>t</w:t>
                  </w:r>
                  <w:r w:rsidRPr="000B507D">
                    <w:rPr>
                      <w:rFonts w:ascii="Arial" w:hAnsi="Arial" w:cs="Arial"/>
                      <w:color w:val="FFFFFF" w:themeColor="background1"/>
                      <w:sz w:val="26"/>
                      <w:szCs w:val="26"/>
                    </w:rPr>
                    <w:t>o Speak Up Gu</w:t>
                  </w:r>
                  <w:r w:rsidR="000B507D" w:rsidRPr="000B507D">
                    <w:rPr>
                      <w:rFonts w:ascii="Arial" w:hAnsi="Arial" w:cs="Arial"/>
                      <w:color w:val="FFFFFF" w:themeColor="background1"/>
                      <w:sz w:val="26"/>
                      <w:szCs w:val="26"/>
                    </w:rPr>
                    <w:t>ardians – Lunch and Learn Session</w:t>
                  </w:r>
                </w:p>
              </w:tc>
              <w:tc>
                <w:tcPr>
                  <w:tcW w:w="284" w:type="dxa"/>
                  <w:shd w:val="clear" w:color="auto" w:fill="FFFFFF" w:themeFill="background1"/>
                </w:tcPr>
                <w:p w14:paraId="63445859" w14:textId="77777777" w:rsidR="006766A9" w:rsidRDefault="006766A9" w:rsidP="006766A9">
                  <w:pPr>
                    <w:spacing w:line="276" w:lineRule="auto"/>
                    <w:rPr>
                      <w:rFonts w:ascii="Arial" w:hAnsi="Arial" w:cs="Arial"/>
                      <w:color w:val="FFFFFF"/>
                      <w:sz w:val="26"/>
                      <w:szCs w:val="26"/>
                    </w:rPr>
                  </w:pPr>
                </w:p>
              </w:tc>
              <w:tc>
                <w:tcPr>
                  <w:tcW w:w="6237" w:type="dxa"/>
                  <w:gridSpan w:val="3"/>
                  <w:shd w:val="clear" w:color="auto" w:fill="3F88D1"/>
                </w:tcPr>
                <w:p w14:paraId="44EFD746" w14:textId="1FA3B109" w:rsidR="006766A9" w:rsidRDefault="001D6088" w:rsidP="001D6088">
                  <w:pPr>
                    <w:spacing w:line="285" w:lineRule="atLeast"/>
                    <w:jc w:val="center"/>
                    <w:rPr>
                      <w:rFonts w:ascii="Arial" w:hAnsi="Arial" w:cs="Arial"/>
                      <w:color w:val="FFFFFF"/>
                      <w:sz w:val="26"/>
                      <w:szCs w:val="26"/>
                    </w:rPr>
                  </w:pPr>
                  <w:r w:rsidRPr="001D6088">
                    <w:rPr>
                      <w:rFonts w:ascii="Arial" w:hAnsi="Arial" w:cs="Arial"/>
                      <w:color w:val="FFFFFF"/>
                      <w:sz w:val="26"/>
                      <w:szCs w:val="26"/>
                    </w:rPr>
                    <w:t xml:space="preserve">Leadership &amp; Change – </w:t>
                  </w:r>
                  <w:r w:rsidR="00AA2E7B" w:rsidRPr="00AA2E7B">
                    <w:rPr>
                      <w:rFonts w:ascii="Arial" w:hAnsi="Arial" w:cs="Arial"/>
                      <w:color w:val="FFFFFF"/>
                      <w:sz w:val="26"/>
                      <w:szCs w:val="26"/>
                    </w:rPr>
                    <w:t>Managing Change &amp; Understanding Culture Workshop</w:t>
                  </w:r>
                </w:p>
              </w:tc>
            </w:tr>
            <w:tr w:rsidR="00F83827" w14:paraId="6AFB808C" w14:textId="402278CA" w:rsidTr="003B63AD">
              <w:tc>
                <w:tcPr>
                  <w:tcW w:w="4051" w:type="dxa"/>
                  <w:shd w:val="clear" w:color="auto" w:fill="C2D9F0"/>
                </w:tcPr>
                <w:p w14:paraId="1F1C2735" w14:textId="77777777" w:rsidR="000B507D" w:rsidRDefault="000B507D" w:rsidP="00AB660E">
                  <w:pPr>
                    <w:pStyle w:val="NormalWeb"/>
                    <w:spacing w:line="240" w:lineRule="atLeast"/>
                    <w:rPr>
                      <w:color w:val="1F497D"/>
                      <w:sz w:val="22"/>
                      <w:szCs w:val="22"/>
                    </w:rPr>
                  </w:pPr>
                  <w:r w:rsidRPr="000B507D">
                    <w:rPr>
                      <w:color w:val="1F497D"/>
                      <w:sz w:val="22"/>
                      <w:szCs w:val="22"/>
                    </w:rPr>
                    <w:t>A chance to meet our Freedom to Speak Up Guardians</w:t>
                  </w:r>
                  <w:r>
                    <w:rPr>
                      <w:color w:val="1F497D"/>
                      <w:sz w:val="22"/>
                      <w:szCs w:val="22"/>
                    </w:rPr>
                    <w:t>!</w:t>
                  </w:r>
                  <w:r w:rsidRPr="000B507D">
                    <w:rPr>
                      <w:color w:val="1F497D"/>
                      <w:sz w:val="22"/>
                      <w:szCs w:val="22"/>
                    </w:rPr>
                    <w:t xml:space="preserve">  </w:t>
                  </w:r>
                </w:p>
                <w:p w14:paraId="5B5291DB" w14:textId="65366EDD" w:rsidR="003B63AD" w:rsidRDefault="000B507D" w:rsidP="00AB660E">
                  <w:pPr>
                    <w:pStyle w:val="NormalWeb"/>
                    <w:spacing w:line="240" w:lineRule="atLeast"/>
                    <w:rPr>
                      <w:color w:val="1F497D"/>
                      <w:sz w:val="22"/>
                      <w:szCs w:val="22"/>
                    </w:rPr>
                  </w:pPr>
                  <w:r w:rsidRPr="000B507D">
                    <w:rPr>
                      <w:color w:val="1F497D"/>
                      <w:sz w:val="22"/>
                      <w:szCs w:val="22"/>
                    </w:rPr>
                    <w:t>Come along and get to know who they are and what they do, with an opportunity to ask questions along the way about the valuable work they do for NHS staff across the region.</w:t>
                  </w:r>
                </w:p>
                <w:p w14:paraId="3D93560A" w14:textId="5C4334A0" w:rsidR="00F83827" w:rsidRPr="00F83827" w:rsidRDefault="0060435B" w:rsidP="00AB660E">
                  <w:pPr>
                    <w:pStyle w:val="NormalWeb"/>
                    <w:spacing w:line="240" w:lineRule="atLeast"/>
                    <w:rPr>
                      <w:color w:val="1F497D"/>
                      <w:sz w:val="22"/>
                      <w:szCs w:val="22"/>
                    </w:rPr>
                  </w:pPr>
                  <w:r w:rsidRPr="0060435B">
                    <w:rPr>
                      <w:color w:val="1F497D"/>
                      <w:sz w:val="22"/>
                      <w:szCs w:val="22"/>
                    </w:rPr>
                    <w:t>If you would like more information or an informal chat, please contact the Midlands Guardians at </w:t>
                  </w:r>
                  <w:hyperlink r:id="rId17">
                    <w:r w:rsidRPr="0060435B">
                      <w:rPr>
                        <w:rStyle w:val="Hyperlink"/>
                        <w:sz w:val="22"/>
                        <w:szCs w:val="22"/>
                      </w:rPr>
                      <w:t>england.speakupmid@nhs.net</w:t>
                    </w:r>
                  </w:hyperlink>
                  <w:r w:rsidRPr="0060435B">
                    <w:rPr>
                      <w:color w:val="1F497D"/>
                      <w:sz w:val="22"/>
                      <w:szCs w:val="22"/>
                    </w:rPr>
                    <w:t> (or directly </w:t>
                  </w:r>
                  <w:hyperlink r:id="rId18">
                    <w:r w:rsidRPr="0060435B">
                      <w:rPr>
                        <w:rStyle w:val="Hyperlink"/>
                        <w:sz w:val="22"/>
                        <w:szCs w:val="22"/>
                      </w:rPr>
                      <w:t>Nick Hodgetts</w:t>
                    </w:r>
                  </w:hyperlink>
                  <w:r w:rsidRPr="0060435B">
                    <w:rPr>
                      <w:color w:val="1F497D"/>
                      <w:sz w:val="22"/>
                      <w:szCs w:val="22"/>
                    </w:rPr>
                    <w:t>, </w:t>
                  </w:r>
                  <w:hyperlink r:id="rId19">
                    <w:r w:rsidRPr="0060435B">
                      <w:rPr>
                        <w:rStyle w:val="Hyperlink"/>
                        <w:sz w:val="22"/>
                        <w:szCs w:val="22"/>
                      </w:rPr>
                      <w:t xml:space="preserve">Ruth </w:t>
                    </w:r>
                    <w:proofErr w:type="spellStart"/>
                    <w:r w:rsidRPr="0060435B">
                      <w:rPr>
                        <w:rStyle w:val="Hyperlink"/>
                        <w:sz w:val="22"/>
                        <w:szCs w:val="22"/>
                      </w:rPr>
                      <w:t>Washbrook</w:t>
                    </w:r>
                    <w:proofErr w:type="spellEnd"/>
                  </w:hyperlink>
                  <w:r w:rsidRPr="0060435B">
                    <w:rPr>
                      <w:color w:val="1F497D"/>
                      <w:sz w:val="22"/>
                      <w:szCs w:val="22"/>
                    </w:rPr>
                    <w:t> or </w:t>
                  </w:r>
                  <w:hyperlink r:id="rId20">
                    <w:r w:rsidRPr="0060435B">
                      <w:rPr>
                        <w:rStyle w:val="Hyperlink"/>
                        <w:sz w:val="22"/>
                        <w:szCs w:val="22"/>
                      </w:rPr>
                      <w:t>Mary Idowu</w:t>
                    </w:r>
                  </w:hyperlink>
                  <w:r w:rsidRPr="0060435B">
                    <w:rPr>
                      <w:color w:val="1F497D"/>
                      <w:sz w:val="22"/>
                      <w:szCs w:val="22"/>
                    </w:rPr>
                    <w:t>.)</w:t>
                  </w:r>
                </w:p>
                <w:p w14:paraId="4AF35952" w14:textId="77777777" w:rsidR="00F83827" w:rsidRDefault="00F83827" w:rsidP="00AB660E">
                  <w:pPr>
                    <w:pStyle w:val="NormalWeb"/>
                    <w:spacing w:line="240" w:lineRule="atLeast"/>
                    <w:rPr>
                      <w:noProof/>
                      <w:color w:val="A00054"/>
                      <w:sz w:val="22"/>
                      <w:szCs w:val="22"/>
                    </w:rPr>
                  </w:pPr>
                </w:p>
                <w:p w14:paraId="18FC2D1F" w14:textId="77777777" w:rsidR="00F83827" w:rsidRDefault="00F83827" w:rsidP="00AB660E">
                  <w:pPr>
                    <w:pStyle w:val="NormalWeb"/>
                    <w:spacing w:line="240" w:lineRule="atLeast"/>
                    <w:rPr>
                      <w:noProof/>
                      <w:color w:val="A00054"/>
                      <w:sz w:val="22"/>
                      <w:szCs w:val="22"/>
                    </w:rPr>
                  </w:pPr>
                </w:p>
                <w:p w14:paraId="50007AFC" w14:textId="77777777" w:rsidR="003B63AD" w:rsidRDefault="003B63AD" w:rsidP="00AB660E">
                  <w:pPr>
                    <w:pStyle w:val="NormalWeb"/>
                    <w:spacing w:line="240" w:lineRule="atLeast"/>
                    <w:rPr>
                      <w:color w:val="A00054"/>
                      <w:sz w:val="22"/>
                      <w:szCs w:val="22"/>
                    </w:rPr>
                  </w:pPr>
                  <w:r>
                    <w:rPr>
                      <w:noProof/>
                      <w:color w:val="A00054"/>
                      <w:sz w:val="22"/>
                      <w:szCs w:val="22"/>
                    </w:rPr>
                    <w:drawing>
                      <wp:inline distT="0" distB="0" distL="0" distR="0" wp14:anchorId="614E150D" wp14:editId="525A540A">
                        <wp:extent cx="2599397" cy="1462125"/>
                        <wp:effectExtent l="0" t="0" r="0" b="5080"/>
                        <wp:docPr id="11" name="Picture 1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71790" cy="1502845"/>
                                </a:xfrm>
                                <a:prstGeom prst="rect">
                                  <a:avLst/>
                                </a:prstGeom>
                              </pic:spPr>
                            </pic:pic>
                          </a:graphicData>
                        </a:graphic>
                      </wp:inline>
                    </w:drawing>
                  </w:r>
                </w:p>
                <w:p w14:paraId="6CEA6B0B" w14:textId="77777777" w:rsidR="00F83827" w:rsidRPr="0060435B" w:rsidRDefault="00F83827" w:rsidP="00AB660E">
                  <w:pPr>
                    <w:pStyle w:val="NormalWeb"/>
                    <w:spacing w:line="240" w:lineRule="atLeast"/>
                    <w:rPr>
                      <w:color w:val="1F497D"/>
                      <w:sz w:val="22"/>
                      <w:szCs w:val="22"/>
                    </w:rPr>
                  </w:pPr>
                  <w:r w:rsidRPr="0060435B">
                    <w:rPr>
                      <w:color w:val="1F497D"/>
                      <w:sz w:val="22"/>
                      <w:szCs w:val="22"/>
                    </w:rPr>
                    <w:t xml:space="preserve">Click here to book your place: </w:t>
                  </w:r>
                </w:p>
                <w:p w14:paraId="1BE60149" w14:textId="7A82CFE7" w:rsidR="00F83827" w:rsidRPr="000B507D" w:rsidRDefault="00051105" w:rsidP="00AB660E">
                  <w:pPr>
                    <w:pStyle w:val="NormalWeb"/>
                    <w:spacing w:line="240" w:lineRule="atLeast"/>
                    <w:rPr>
                      <w:color w:val="A00054"/>
                      <w:sz w:val="22"/>
                      <w:szCs w:val="22"/>
                    </w:rPr>
                  </w:pPr>
                  <w:hyperlink r:id="rId22" w:history="1">
                    <w:r w:rsidR="001A7B02" w:rsidRPr="0060435B">
                      <w:rPr>
                        <w:rStyle w:val="Hyperlink"/>
                        <w:color w:val="1F497D"/>
                        <w:sz w:val="22"/>
                        <w:szCs w:val="22"/>
                      </w:rPr>
                      <w:t>22</w:t>
                    </w:r>
                    <w:r w:rsidR="001A7B02" w:rsidRPr="0060435B">
                      <w:rPr>
                        <w:rStyle w:val="Hyperlink"/>
                        <w:color w:val="1F497D"/>
                        <w:sz w:val="22"/>
                        <w:szCs w:val="22"/>
                        <w:vertAlign w:val="superscript"/>
                      </w:rPr>
                      <w:t>nd</w:t>
                    </w:r>
                    <w:r w:rsidR="001A7B02" w:rsidRPr="0060435B">
                      <w:rPr>
                        <w:rStyle w:val="Hyperlink"/>
                        <w:color w:val="1F497D"/>
                        <w:sz w:val="22"/>
                        <w:szCs w:val="22"/>
                      </w:rPr>
                      <w:t xml:space="preserve"> June, </w:t>
                    </w:r>
                    <w:r w:rsidR="00CD0341" w:rsidRPr="0060435B">
                      <w:rPr>
                        <w:rStyle w:val="Hyperlink"/>
                        <w:color w:val="1F497D"/>
                        <w:sz w:val="22"/>
                        <w:szCs w:val="22"/>
                      </w:rPr>
                      <w:t>12:30-13:30</w:t>
                    </w:r>
                  </w:hyperlink>
                </w:p>
              </w:tc>
              <w:tc>
                <w:tcPr>
                  <w:tcW w:w="284" w:type="dxa"/>
                  <w:shd w:val="clear" w:color="auto" w:fill="FFFFFF" w:themeFill="background1"/>
                </w:tcPr>
                <w:p w14:paraId="6762EE9B" w14:textId="77777777" w:rsidR="006766A9" w:rsidRPr="00573EB5" w:rsidRDefault="006766A9" w:rsidP="006766A9">
                  <w:pPr>
                    <w:pStyle w:val="NormalWeb"/>
                    <w:spacing w:after="0" w:line="240" w:lineRule="atLeast"/>
                    <w:rPr>
                      <w:color w:val="003087"/>
                      <w:sz w:val="22"/>
                      <w:szCs w:val="22"/>
                    </w:rPr>
                  </w:pPr>
                </w:p>
              </w:tc>
              <w:tc>
                <w:tcPr>
                  <w:tcW w:w="6237" w:type="dxa"/>
                  <w:gridSpan w:val="3"/>
                  <w:shd w:val="clear" w:color="auto" w:fill="C2D9F0"/>
                </w:tcPr>
                <w:p w14:paraId="456D6D0C" w14:textId="68813E37" w:rsidR="006766A9" w:rsidRDefault="001B0AE1" w:rsidP="006766A9">
                  <w:pPr>
                    <w:pStyle w:val="NormalWeb"/>
                    <w:spacing w:line="240" w:lineRule="atLeast"/>
                    <w:rPr>
                      <w:color w:val="003087"/>
                      <w:sz w:val="22"/>
                      <w:szCs w:val="22"/>
                    </w:rPr>
                  </w:pPr>
                  <w:r>
                    <w:rPr>
                      <w:color w:val="003087"/>
                      <w:sz w:val="22"/>
                      <w:szCs w:val="22"/>
                    </w:rPr>
                    <w:t>T</w:t>
                  </w:r>
                  <w:r w:rsidRPr="001B0AE1">
                    <w:rPr>
                      <w:color w:val="003087"/>
                      <w:sz w:val="22"/>
                      <w:szCs w:val="22"/>
                    </w:rPr>
                    <w:t>his is a specialist 2-hour workshop that is aimed at any member of the multi-disciplinary team working in a Primary Care practice or PCN setting</w:t>
                  </w:r>
                  <w:r w:rsidR="009E4F46">
                    <w:rPr>
                      <w:color w:val="003087"/>
                      <w:sz w:val="22"/>
                      <w:szCs w:val="22"/>
                    </w:rPr>
                    <w:t>.</w:t>
                  </w:r>
                  <w:r w:rsidR="006766A9" w:rsidRPr="000762B8">
                    <w:rPr>
                      <w:color w:val="003087"/>
                      <w:sz w:val="22"/>
                      <w:szCs w:val="22"/>
                    </w:rPr>
                    <w:t xml:space="preserve"> </w:t>
                  </w:r>
                </w:p>
                <w:p w14:paraId="11FD3649" w14:textId="508682AC" w:rsidR="006766A9" w:rsidRDefault="00DB2931" w:rsidP="006766A9">
                  <w:pPr>
                    <w:pStyle w:val="NormalWeb"/>
                    <w:spacing w:line="240" w:lineRule="atLeast"/>
                    <w:rPr>
                      <w:color w:val="003087"/>
                      <w:sz w:val="22"/>
                      <w:szCs w:val="22"/>
                    </w:rPr>
                  </w:pPr>
                  <w:r w:rsidRPr="00DB2931">
                    <w:rPr>
                      <w:color w:val="003087"/>
                      <w:sz w:val="22"/>
                      <w:szCs w:val="22"/>
                    </w:rPr>
                    <w:t xml:space="preserve">The workshop </w:t>
                  </w:r>
                  <w:r>
                    <w:rPr>
                      <w:color w:val="003087"/>
                      <w:sz w:val="22"/>
                      <w:szCs w:val="22"/>
                    </w:rPr>
                    <w:t>is a</w:t>
                  </w:r>
                  <w:r w:rsidRPr="00DB2931">
                    <w:rPr>
                      <w:color w:val="003087"/>
                      <w:sz w:val="22"/>
                      <w:szCs w:val="22"/>
                    </w:rPr>
                    <w:t xml:space="preserve"> short session designed to support those in primary care to understand how to be more effective change agents, communicators and leaders. Evidence-based and well tested practical tools, techniques and resources will be shared to support day to day practice.</w:t>
                  </w:r>
                  <w:r w:rsidR="006766A9">
                    <w:rPr>
                      <w:color w:val="003087"/>
                      <w:sz w:val="22"/>
                      <w:szCs w:val="22"/>
                    </w:rPr>
                    <w:t xml:space="preserve"> Please click on </w:t>
                  </w:r>
                  <w:r>
                    <w:rPr>
                      <w:color w:val="003087"/>
                      <w:sz w:val="22"/>
                      <w:szCs w:val="22"/>
                    </w:rPr>
                    <w:t>the</w:t>
                  </w:r>
                  <w:r w:rsidR="006766A9">
                    <w:rPr>
                      <w:color w:val="003087"/>
                      <w:sz w:val="22"/>
                      <w:szCs w:val="22"/>
                    </w:rPr>
                    <w:t xml:space="preserve"> link for more information.</w:t>
                  </w:r>
                </w:p>
                <w:p w14:paraId="7C0F0777" w14:textId="5FC427F9" w:rsidR="006766A9" w:rsidRPr="00D21694" w:rsidRDefault="00D21694" w:rsidP="002535D8">
                  <w:pPr>
                    <w:pStyle w:val="NormalWeb"/>
                    <w:spacing w:line="240" w:lineRule="atLeast"/>
                    <w:rPr>
                      <w:rStyle w:val="Hyperlink"/>
                      <w:sz w:val="22"/>
                      <w:szCs w:val="22"/>
                    </w:rPr>
                  </w:pPr>
                  <w:r>
                    <w:rPr>
                      <w:sz w:val="22"/>
                      <w:szCs w:val="22"/>
                    </w:rPr>
                    <w:fldChar w:fldCharType="begin"/>
                  </w:r>
                  <w:r w:rsidR="008A5200">
                    <w:rPr>
                      <w:sz w:val="22"/>
                      <w:szCs w:val="22"/>
                    </w:rPr>
                    <w:instrText>HYPERLINK "https://midlands.leadershipacademy.nhs.uk/event/leadership-change-managing-change-and-understanding-culture-workshop-2/"</w:instrText>
                  </w:r>
                  <w:r>
                    <w:rPr>
                      <w:sz w:val="22"/>
                      <w:szCs w:val="22"/>
                    </w:rPr>
                    <w:fldChar w:fldCharType="separate"/>
                  </w:r>
                  <w:r w:rsidR="002535D8" w:rsidRPr="00D21694">
                    <w:rPr>
                      <w:rStyle w:val="Hyperlink"/>
                      <w:sz w:val="22"/>
                      <w:szCs w:val="22"/>
                    </w:rPr>
                    <w:t>Leadership and Change</w:t>
                  </w:r>
                  <w:r w:rsidR="000C3F72">
                    <w:rPr>
                      <w:rStyle w:val="Hyperlink"/>
                      <w:sz w:val="22"/>
                      <w:szCs w:val="22"/>
                    </w:rPr>
                    <w:t xml:space="preserve"> workshop</w:t>
                  </w:r>
                  <w:r w:rsidR="006766A9" w:rsidRPr="00D21694">
                    <w:rPr>
                      <w:rStyle w:val="Hyperlink"/>
                      <w:sz w:val="22"/>
                      <w:szCs w:val="22"/>
                    </w:rPr>
                    <w:t xml:space="preserve"> – </w:t>
                  </w:r>
                  <w:r w:rsidR="00CB0ADF" w:rsidRPr="008A5200">
                    <w:rPr>
                      <w:rStyle w:val="Hyperlink"/>
                      <w:sz w:val="22"/>
                      <w:szCs w:val="22"/>
                    </w:rPr>
                    <w:t>Wednesday 2</w:t>
                  </w:r>
                  <w:r w:rsidR="00CB0ADF" w:rsidRPr="008A5200">
                    <w:rPr>
                      <w:rStyle w:val="Hyperlink"/>
                      <w:sz w:val="22"/>
                      <w:szCs w:val="22"/>
                      <w:vertAlign w:val="superscript"/>
                    </w:rPr>
                    <w:t>nd</w:t>
                  </w:r>
                  <w:r w:rsidR="00CB0ADF" w:rsidRPr="008A5200">
                    <w:rPr>
                      <w:rStyle w:val="Hyperlink"/>
                      <w:sz w:val="22"/>
                      <w:szCs w:val="22"/>
                    </w:rPr>
                    <w:t xml:space="preserve"> June</w:t>
                  </w:r>
                  <w:r w:rsidR="00CB0ADF">
                    <w:rPr>
                      <w:rStyle w:val="Hyperlink"/>
                    </w:rPr>
                    <w:t xml:space="preserve"> </w:t>
                  </w:r>
                </w:p>
                <w:p w14:paraId="0580A77E" w14:textId="0A3877F8" w:rsidR="006766A9" w:rsidRPr="00573EB5" w:rsidRDefault="00D21694" w:rsidP="006766A9">
                  <w:pPr>
                    <w:pStyle w:val="NormalWeb"/>
                    <w:spacing w:after="0" w:line="240" w:lineRule="atLeast"/>
                    <w:rPr>
                      <w:color w:val="003087"/>
                      <w:sz w:val="22"/>
                      <w:szCs w:val="22"/>
                    </w:rPr>
                  </w:pPr>
                  <w:r>
                    <w:rPr>
                      <w:sz w:val="22"/>
                      <w:szCs w:val="22"/>
                    </w:rPr>
                    <w:lastRenderedPageBreak/>
                    <w:fldChar w:fldCharType="end"/>
                  </w:r>
                  <w:r w:rsidR="00557188" w:rsidRPr="00573EB5">
                    <w:rPr>
                      <w:color w:val="003087"/>
                      <w:sz w:val="22"/>
                      <w:szCs w:val="22"/>
                    </w:rPr>
                    <w:t xml:space="preserve"> </w:t>
                  </w:r>
                  <w:r w:rsidR="0027769D">
                    <w:rPr>
                      <w:noProof/>
                      <w:color w:val="003087"/>
                      <w:sz w:val="22"/>
                      <w:szCs w:val="22"/>
                    </w:rPr>
                    <w:drawing>
                      <wp:inline distT="0" distB="0" distL="0" distR="0" wp14:anchorId="3CA190B6" wp14:editId="2C37A592">
                        <wp:extent cx="4131510" cy="2323917"/>
                        <wp:effectExtent l="0" t="0" r="2540" b="635"/>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131510" cy="2323917"/>
                                </a:xfrm>
                                <a:prstGeom prst="rect">
                                  <a:avLst/>
                                </a:prstGeom>
                              </pic:spPr>
                            </pic:pic>
                          </a:graphicData>
                        </a:graphic>
                      </wp:inline>
                    </w:drawing>
                  </w:r>
                </w:p>
              </w:tc>
            </w:tr>
            <w:tr w:rsidR="00F83827" w14:paraId="0882E89C" w14:textId="77777777" w:rsidTr="003B63AD">
              <w:tc>
                <w:tcPr>
                  <w:tcW w:w="4051" w:type="dxa"/>
                  <w:shd w:val="clear" w:color="auto" w:fill="FFFFFF" w:themeFill="background1"/>
                </w:tcPr>
                <w:p w14:paraId="1F6E4BB5" w14:textId="77777777" w:rsidR="006766A9" w:rsidRPr="00573EB5" w:rsidRDefault="006766A9" w:rsidP="006766A9">
                  <w:pPr>
                    <w:pStyle w:val="NormalWeb"/>
                    <w:spacing w:after="0" w:line="240" w:lineRule="atLeast"/>
                    <w:rPr>
                      <w:color w:val="003087"/>
                      <w:sz w:val="22"/>
                      <w:szCs w:val="22"/>
                    </w:rPr>
                  </w:pPr>
                </w:p>
              </w:tc>
              <w:tc>
                <w:tcPr>
                  <w:tcW w:w="284" w:type="dxa"/>
                  <w:shd w:val="clear" w:color="auto" w:fill="FFFFFF" w:themeFill="background1"/>
                </w:tcPr>
                <w:p w14:paraId="655B3179" w14:textId="77777777" w:rsidR="006766A9" w:rsidRPr="00573EB5" w:rsidRDefault="006766A9" w:rsidP="006766A9">
                  <w:pPr>
                    <w:pStyle w:val="NormalWeb"/>
                    <w:spacing w:after="0" w:line="240" w:lineRule="atLeast"/>
                    <w:rPr>
                      <w:color w:val="003087"/>
                      <w:sz w:val="22"/>
                      <w:szCs w:val="22"/>
                    </w:rPr>
                  </w:pPr>
                </w:p>
              </w:tc>
              <w:tc>
                <w:tcPr>
                  <w:tcW w:w="6237" w:type="dxa"/>
                  <w:gridSpan w:val="3"/>
                  <w:shd w:val="clear" w:color="auto" w:fill="FFFFFF" w:themeFill="background1"/>
                </w:tcPr>
                <w:p w14:paraId="7685DD2C" w14:textId="77777777" w:rsidR="006766A9" w:rsidRPr="000762B8" w:rsidRDefault="006766A9" w:rsidP="006766A9">
                  <w:pPr>
                    <w:pStyle w:val="NormalWeb"/>
                    <w:spacing w:line="240" w:lineRule="atLeast"/>
                    <w:rPr>
                      <w:color w:val="003087"/>
                      <w:sz w:val="22"/>
                      <w:szCs w:val="22"/>
                    </w:rPr>
                  </w:pPr>
                </w:p>
              </w:tc>
            </w:tr>
            <w:tr w:rsidR="003B63AD" w14:paraId="3563D60A" w14:textId="77777777" w:rsidTr="003B63AD">
              <w:tc>
                <w:tcPr>
                  <w:tcW w:w="5346" w:type="dxa"/>
                  <w:gridSpan w:val="3"/>
                  <w:shd w:val="clear" w:color="auto" w:fill="C2D9F0"/>
                </w:tcPr>
                <w:p w14:paraId="109460D3" w14:textId="77777777" w:rsidR="006766A9" w:rsidRPr="00573EB5" w:rsidRDefault="006766A9" w:rsidP="006766A9">
                  <w:pPr>
                    <w:pStyle w:val="NormalWeb"/>
                    <w:spacing w:after="0" w:line="240" w:lineRule="atLeast"/>
                    <w:rPr>
                      <w:color w:val="003087"/>
                      <w:sz w:val="22"/>
                      <w:szCs w:val="22"/>
                    </w:rPr>
                  </w:pPr>
                </w:p>
              </w:tc>
              <w:tc>
                <w:tcPr>
                  <w:tcW w:w="334" w:type="dxa"/>
                  <w:shd w:val="clear" w:color="auto" w:fill="FFFFFF" w:themeFill="background1"/>
                </w:tcPr>
                <w:p w14:paraId="27533CEB" w14:textId="77777777" w:rsidR="006766A9" w:rsidRPr="00573EB5" w:rsidRDefault="006766A9" w:rsidP="006766A9">
                  <w:pPr>
                    <w:pStyle w:val="NormalWeb"/>
                    <w:spacing w:after="0" w:line="240" w:lineRule="atLeast"/>
                    <w:rPr>
                      <w:color w:val="003087"/>
                      <w:sz w:val="22"/>
                      <w:szCs w:val="22"/>
                    </w:rPr>
                  </w:pPr>
                </w:p>
              </w:tc>
              <w:tc>
                <w:tcPr>
                  <w:tcW w:w="4892" w:type="dxa"/>
                  <w:shd w:val="clear" w:color="auto" w:fill="C2D9F0"/>
                </w:tcPr>
                <w:p w14:paraId="3F54DB0A" w14:textId="77777777" w:rsidR="006766A9" w:rsidRPr="000762B8" w:rsidRDefault="006766A9" w:rsidP="006766A9">
                  <w:pPr>
                    <w:pStyle w:val="NormalWeb"/>
                    <w:spacing w:line="240" w:lineRule="atLeast"/>
                    <w:rPr>
                      <w:color w:val="003087"/>
                      <w:sz w:val="22"/>
                      <w:szCs w:val="22"/>
                    </w:rPr>
                  </w:pPr>
                </w:p>
              </w:tc>
            </w:tr>
            <w:tr w:rsidR="003B63AD" w14:paraId="0C4F6B40" w14:textId="77777777" w:rsidTr="003B63AD">
              <w:trPr>
                <w:trHeight w:val="724"/>
              </w:trPr>
              <w:tc>
                <w:tcPr>
                  <w:tcW w:w="5346" w:type="dxa"/>
                  <w:gridSpan w:val="3"/>
                  <w:shd w:val="clear" w:color="auto" w:fill="3F88D1"/>
                </w:tcPr>
                <w:p w14:paraId="2E7ED3B6" w14:textId="3C8BA349" w:rsidR="006766A9" w:rsidRPr="0079511D" w:rsidRDefault="00364FA8" w:rsidP="0079511D">
                  <w:pPr>
                    <w:pStyle w:val="NormalWeb"/>
                    <w:spacing w:line="240" w:lineRule="atLeast"/>
                    <w:jc w:val="center"/>
                    <w:rPr>
                      <w:color w:val="FFFFFF" w:themeColor="background1"/>
                      <w:sz w:val="26"/>
                      <w:szCs w:val="26"/>
                    </w:rPr>
                  </w:pPr>
                  <w:r w:rsidRPr="00E9756B">
                    <w:rPr>
                      <w:color w:val="FFFFFF"/>
                      <w:sz w:val="26"/>
                      <w:szCs w:val="26"/>
                    </w:rPr>
                    <w:t>Living Well Workshop: Growing Collective Well-being</w:t>
                  </w:r>
                  <w:r w:rsidRPr="0079511D">
                    <w:rPr>
                      <w:color w:val="FFFFFF" w:themeColor="background1"/>
                      <w:sz w:val="26"/>
                      <w:szCs w:val="26"/>
                    </w:rPr>
                    <w:t xml:space="preserve"> </w:t>
                  </w:r>
                </w:p>
              </w:tc>
              <w:tc>
                <w:tcPr>
                  <w:tcW w:w="334" w:type="dxa"/>
                  <w:shd w:val="clear" w:color="auto" w:fill="FFFFFF" w:themeFill="background1"/>
                </w:tcPr>
                <w:p w14:paraId="528CBE0A" w14:textId="77777777" w:rsidR="006766A9" w:rsidRPr="00573EB5" w:rsidRDefault="006766A9" w:rsidP="006766A9">
                  <w:pPr>
                    <w:pStyle w:val="NormalWeb"/>
                    <w:spacing w:after="0" w:line="240" w:lineRule="atLeast"/>
                    <w:jc w:val="center"/>
                    <w:rPr>
                      <w:color w:val="003087"/>
                      <w:sz w:val="22"/>
                      <w:szCs w:val="22"/>
                    </w:rPr>
                  </w:pPr>
                </w:p>
              </w:tc>
              <w:tc>
                <w:tcPr>
                  <w:tcW w:w="4892" w:type="dxa"/>
                  <w:shd w:val="clear" w:color="auto" w:fill="3F88D1"/>
                </w:tcPr>
                <w:p w14:paraId="7C636610" w14:textId="36F2F081" w:rsidR="006766A9" w:rsidRPr="00F129CB" w:rsidRDefault="00F129CB" w:rsidP="00F129CB">
                  <w:pPr>
                    <w:pStyle w:val="NormalWeb"/>
                    <w:spacing w:line="270" w:lineRule="atLeast"/>
                    <w:jc w:val="center"/>
                    <w:rPr>
                      <w:color w:val="003087"/>
                      <w:sz w:val="26"/>
                      <w:szCs w:val="26"/>
                    </w:rPr>
                  </w:pPr>
                  <w:r w:rsidRPr="00F129CB">
                    <w:rPr>
                      <w:color w:val="FFFFFF" w:themeColor="background1"/>
                      <w:sz w:val="26"/>
                      <w:szCs w:val="26"/>
                    </w:rPr>
                    <w:t>Midlands Talent Management Community of Practice</w:t>
                  </w:r>
                </w:p>
              </w:tc>
            </w:tr>
            <w:tr w:rsidR="003B63AD" w14:paraId="2F416631" w14:textId="77777777" w:rsidTr="003B63AD">
              <w:tc>
                <w:tcPr>
                  <w:tcW w:w="5346" w:type="dxa"/>
                  <w:gridSpan w:val="3"/>
                  <w:shd w:val="clear" w:color="auto" w:fill="C2D9F0"/>
                </w:tcPr>
                <w:p w14:paraId="1EE91D73" w14:textId="70AC76A4" w:rsidR="00364FA8" w:rsidRPr="00B649DD" w:rsidRDefault="007F3DC1" w:rsidP="000C5F7A">
                  <w:pPr>
                    <w:rPr>
                      <w:color w:val="1F497D" w:themeColor="text2"/>
                      <w:u w:val="single"/>
                    </w:rPr>
                  </w:pPr>
                  <w:r w:rsidRPr="00B649DD">
                    <w:br/>
                  </w:r>
                  <w:r w:rsidR="00364FA8" w:rsidRPr="00364FA8">
                    <w:rPr>
                      <w:rFonts w:ascii="Arial" w:hAnsi="Arial" w:cs="Arial"/>
                      <w:color w:val="1F497D" w:themeColor="text2"/>
                      <w:sz w:val="22"/>
                      <w:szCs w:val="22"/>
                    </w:rPr>
                    <w:t>Well-being is consciously understanding the impact the natural highs and lows of life have on our ability to be well and to be</w:t>
                  </w:r>
                  <w:r w:rsidR="000C5F7A">
                    <w:rPr>
                      <w:rFonts w:ascii="Arial" w:hAnsi="Arial" w:cs="Arial"/>
                      <w:color w:val="1F497D" w:themeColor="text2"/>
                      <w:sz w:val="22"/>
                      <w:szCs w:val="22"/>
                    </w:rPr>
                    <w:t xml:space="preserve"> </w:t>
                  </w:r>
                  <w:r w:rsidR="00364FA8" w:rsidRPr="00B649DD">
                    <w:rPr>
                      <w:rFonts w:ascii="Arial" w:hAnsi="Arial" w:cs="Arial"/>
                      <w:color w:val="1F497D"/>
                      <w:sz w:val="22"/>
                      <w:szCs w:val="22"/>
                    </w:rPr>
                    <w:t>armed</w:t>
                  </w:r>
                  <w:r w:rsidR="00364FA8" w:rsidRPr="00364FA8">
                    <w:rPr>
                      <w:rFonts w:ascii="Arial" w:hAnsi="Arial" w:cs="Arial"/>
                      <w:color w:val="1F497D" w:themeColor="text2"/>
                      <w:sz w:val="22"/>
                      <w:szCs w:val="22"/>
                    </w:rPr>
                    <w:t xml:space="preserve"> with the skills to navigate them positively. </w:t>
                  </w:r>
                </w:p>
                <w:p w14:paraId="1F2A3468" w14:textId="77777777" w:rsidR="00CD3B2F" w:rsidRDefault="00CD3B2F" w:rsidP="00364FA8">
                  <w:pPr>
                    <w:pStyle w:val="NormalWeb"/>
                  </w:pPr>
                  <w:r>
                    <w:rPr>
                      <w:noProof/>
                      <w:color w:val="1F497D" w:themeColor="text2"/>
                      <w:sz w:val="22"/>
                      <w:szCs w:val="22"/>
                    </w:rPr>
                    <w:drawing>
                      <wp:inline distT="0" distB="0" distL="0" distR="0" wp14:anchorId="510C7D6C" wp14:editId="5ACB0B4A">
                        <wp:extent cx="3258054" cy="1832610"/>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302388" cy="1857547"/>
                                </a:xfrm>
                                <a:prstGeom prst="rect">
                                  <a:avLst/>
                                </a:prstGeom>
                              </pic:spPr>
                            </pic:pic>
                          </a:graphicData>
                        </a:graphic>
                      </wp:inline>
                    </w:drawing>
                  </w:r>
                </w:p>
                <w:p w14:paraId="7F44D987" w14:textId="51F7C93B" w:rsidR="00B649DD" w:rsidRPr="00B649DD" w:rsidRDefault="00B649DD" w:rsidP="00364FA8">
                  <w:pPr>
                    <w:pStyle w:val="NormalWeb"/>
                    <w:rPr>
                      <w:color w:val="1F497D"/>
                      <w:sz w:val="22"/>
                      <w:szCs w:val="22"/>
                    </w:rPr>
                  </w:pPr>
                  <w:r w:rsidRPr="00B649DD">
                    <w:rPr>
                      <w:color w:val="1F497D"/>
                      <w:sz w:val="22"/>
                      <w:szCs w:val="22"/>
                    </w:rPr>
                    <w:t xml:space="preserve">Click the below link to find out more and book your place: </w:t>
                  </w:r>
                </w:p>
                <w:p w14:paraId="6577F89E" w14:textId="367920A9" w:rsidR="00364FA8" w:rsidRPr="000C5F7A" w:rsidRDefault="00051105" w:rsidP="00364FA8">
                  <w:pPr>
                    <w:pStyle w:val="NormalWeb"/>
                    <w:rPr>
                      <w:color w:val="1F497D" w:themeColor="text2"/>
                      <w:sz w:val="22"/>
                      <w:szCs w:val="22"/>
                    </w:rPr>
                  </w:pPr>
                  <w:hyperlink r:id="rId25" w:history="1">
                    <w:r w:rsidR="00364FA8" w:rsidRPr="00364FA8">
                      <w:rPr>
                        <w:rStyle w:val="Hyperlink"/>
                        <w:color w:val="1F497D" w:themeColor="text2"/>
                        <w:sz w:val="22"/>
                        <w:szCs w:val="22"/>
                      </w:rPr>
                      <w:t>Cohort 1: 1</w:t>
                    </w:r>
                    <w:r w:rsidR="00CD3B2F">
                      <w:rPr>
                        <w:rStyle w:val="Hyperlink"/>
                        <w:color w:val="1F497D" w:themeColor="text2"/>
                        <w:sz w:val="22"/>
                        <w:szCs w:val="22"/>
                      </w:rPr>
                      <w:t>4</w:t>
                    </w:r>
                    <w:r w:rsidR="004F7AAF" w:rsidRPr="004F7AAF">
                      <w:rPr>
                        <w:rStyle w:val="Hyperlink"/>
                        <w:color w:val="1F497D" w:themeColor="text2"/>
                        <w:sz w:val="22"/>
                        <w:szCs w:val="22"/>
                        <w:vertAlign w:val="superscript"/>
                      </w:rPr>
                      <w:t>t</w:t>
                    </w:r>
                    <w:r w:rsidR="004F7AAF" w:rsidRPr="004F7AAF">
                      <w:rPr>
                        <w:rStyle w:val="Hyperlink"/>
                        <w:color w:val="1F497D" w:themeColor="text2"/>
                        <w:vertAlign w:val="superscript"/>
                      </w:rPr>
                      <w:t>h</w:t>
                    </w:r>
                    <w:r w:rsidR="004F7AAF">
                      <w:rPr>
                        <w:rStyle w:val="Hyperlink"/>
                        <w:color w:val="1F497D" w:themeColor="text2"/>
                      </w:rPr>
                      <w:t xml:space="preserve"> </w:t>
                    </w:r>
                    <w:r w:rsidR="00CD3B2F">
                      <w:rPr>
                        <w:rStyle w:val="Hyperlink"/>
                        <w:color w:val="1F497D" w:themeColor="text2"/>
                        <w:sz w:val="22"/>
                        <w:szCs w:val="22"/>
                      </w:rPr>
                      <w:t>June</w:t>
                    </w:r>
                    <w:r w:rsidR="00364FA8" w:rsidRPr="00364FA8">
                      <w:rPr>
                        <w:rStyle w:val="Hyperlink"/>
                        <w:color w:val="1F497D" w:themeColor="text2"/>
                        <w:sz w:val="22"/>
                        <w:szCs w:val="22"/>
                      </w:rPr>
                      <w:t>, 14:00-16:00</w:t>
                    </w:r>
                  </w:hyperlink>
                </w:p>
                <w:p w14:paraId="339FB8D4" w14:textId="68CB1127" w:rsidR="00364FA8" w:rsidRDefault="00051105" w:rsidP="00364FA8">
                  <w:pPr>
                    <w:pStyle w:val="NormalWeb"/>
                    <w:rPr>
                      <w:rStyle w:val="Hyperlink"/>
                      <w:color w:val="1F497D" w:themeColor="text2"/>
                      <w:sz w:val="22"/>
                      <w:szCs w:val="22"/>
                    </w:rPr>
                  </w:pPr>
                  <w:hyperlink r:id="rId26" w:history="1">
                    <w:r w:rsidR="00364FA8" w:rsidRPr="00364FA8">
                      <w:rPr>
                        <w:rStyle w:val="Hyperlink"/>
                        <w:color w:val="1F497D" w:themeColor="text2"/>
                        <w:sz w:val="22"/>
                        <w:szCs w:val="22"/>
                      </w:rPr>
                      <w:t xml:space="preserve">Cohort 2: </w:t>
                    </w:r>
                    <w:r w:rsidR="00CD3B2F">
                      <w:rPr>
                        <w:rStyle w:val="Hyperlink"/>
                        <w:color w:val="1F497D" w:themeColor="text2"/>
                        <w:sz w:val="22"/>
                        <w:szCs w:val="22"/>
                      </w:rPr>
                      <w:t>17</w:t>
                    </w:r>
                    <w:r w:rsidR="00CD3B2F" w:rsidRPr="004F7AAF">
                      <w:rPr>
                        <w:rStyle w:val="Hyperlink"/>
                        <w:color w:val="1F497D" w:themeColor="text2"/>
                        <w:sz w:val="22"/>
                        <w:szCs w:val="22"/>
                        <w:vertAlign w:val="superscript"/>
                      </w:rPr>
                      <w:t>th</w:t>
                    </w:r>
                    <w:r w:rsidR="004F7AAF">
                      <w:rPr>
                        <w:rStyle w:val="Hyperlink"/>
                        <w:color w:val="1F497D" w:themeColor="text2"/>
                        <w:sz w:val="22"/>
                        <w:szCs w:val="22"/>
                      </w:rPr>
                      <w:t xml:space="preserve"> </w:t>
                    </w:r>
                    <w:r w:rsidR="00CD3B2F">
                      <w:rPr>
                        <w:rStyle w:val="Hyperlink"/>
                        <w:color w:val="1F497D" w:themeColor="text2"/>
                        <w:sz w:val="22"/>
                        <w:szCs w:val="22"/>
                      </w:rPr>
                      <w:t>June</w:t>
                    </w:r>
                    <w:r w:rsidR="00364FA8" w:rsidRPr="00364FA8">
                      <w:rPr>
                        <w:rStyle w:val="Hyperlink"/>
                        <w:color w:val="1F497D" w:themeColor="text2"/>
                        <w:sz w:val="22"/>
                        <w:szCs w:val="22"/>
                      </w:rPr>
                      <w:t>, 17:00-19:00</w:t>
                    </w:r>
                  </w:hyperlink>
                </w:p>
                <w:p w14:paraId="5150C8DD" w14:textId="60CEBD33" w:rsidR="00601F44" w:rsidRPr="00364FA8" w:rsidRDefault="00601F44" w:rsidP="00364FA8">
                  <w:pPr>
                    <w:pStyle w:val="NormalWeb"/>
                    <w:rPr>
                      <w:color w:val="1F497D" w:themeColor="text2"/>
                      <w:sz w:val="22"/>
                      <w:szCs w:val="22"/>
                    </w:rPr>
                  </w:pPr>
                </w:p>
                <w:p w14:paraId="0675D433" w14:textId="4689A5D5" w:rsidR="006766A9" w:rsidRPr="006766A9" w:rsidRDefault="006766A9" w:rsidP="00364FA8">
                  <w:pPr>
                    <w:pStyle w:val="NormalWeb"/>
                  </w:pPr>
                </w:p>
              </w:tc>
              <w:tc>
                <w:tcPr>
                  <w:tcW w:w="334" w:type="dxa"/>
                  <w:shd w:val="clear" w:color="auto" w:fill="FFFFFF" w:themeFill="background1"/>
                </w:tcPr>
                <w:p w14:paraId="715A6764" w14:textId="77777777" w:rsidR="006766A9" w:rsidRPr="00573EB5" w:rsidRDefault="006766A9" w:rsidP="006766A9">
                  <w:pPr>
                    <w:pStyle w:val="NormalWeb"/>
                    <w:spacing w:after="0" w:line="240" w:lineRule="atLeast"/>
                    <w:rPr>
                      <w:color w:val="003087"/>
                      <w:sz w:val="22"/>
                      <w:szCs w:val="22"/>
                    </w:rPr>
                  </w:pPr>
                </w:p>
              </w:tc>
              <w:tc>
                <w:tcPr>
                  <w:tcW w:w="4892" w:type="dxa"/>
                  <w:shd w:val="clear" w:color="auto" w:fill="C2D9F0"/>
                </w:tcPr>
                <w:p w14:paraId="08333A81" w14:textId="77777777" w:rsidR="00B649DD" w:rsidRDefault="00B649DD" w:rsidP="00F129CB">
                  <w:pPr>
                    <w:pStyle w:val="NormalWeb"/>
                    <w:framePr w:hSpace="180" w:wrap="around" w:vAnchor="text" w:hAnchor="text" w:xAlign="center" w:y="1"/>
                    <w:spacing w:line="270" w:lineRule="atLeast"/>
                    <w:suppressOverlap/>
                    <w:rPr>
                      <w:color w:val="1F497D"/>
                      <w:sz w:val="22"/>
                      <w:szCs w:val="22"/>
                    </w:rPr>
                  </w:pPr>
                </w:p>
                <w:p w14:paraId="4162DAB2" w14:textId="6B62D8EF" w:rsidR="006A3968" w:rsidRDefault="006A3968" w:rsidP="00B649DD">
                  <w:pPr>
                    <w:rPr>
                      <w:rFonts w:ascii="Arial" w:hAnsi="Arial" w:cs="Arial"/>
                      <w:color w:val="1F497D"/>
                      <w:sz w:val="22"/>
                      <w:szCs w:val="22"/>
                    </w:rPr>
                  </w:pPr>
                  <w:r>
                    <w:rPr>
                      <w:rFonts w:ascii="Arial" w:hAnsi="Arial" w:cs="Arial"/>
                      <w:color w:val="1F497D"/>
                      <w:sz w:val="22"/>
                      <w:szCs w:val="22"/>
                    </w:rPr>
                    <w:t>In o</w:t>
                  </w:r>
                  <w:r w:rsidR="00F129CB" w:rsidRPr="00B649DD">
                    <w:rPr>
                      <w:rFonts w:ascii="Arial" w:hAnsi="Arial" w:cs="Arial"/>
                      <w:color w:val="1F497D"/>
                      <w:sz w:val="22"/>
                      <w:szCs w:val="22"/>
                    </w:rPr>
                    <w:t>ur next Community of Practice session</w:t>
                  </w:r>
                  <w:r w:rsidRPr="00B649DD">
                    <w:rPr>
                      <w:rFonts w:ascii="Arial" w:hAnsi="Arial" w:cs="Arial"/>
                      <w:color w:val="1F497D"/>
                      <w:sz w:val="22"/>
                      <w:szCs w:val="22"/>
                    </w:rPr>
                    <w:t xml:space="preserve"> we will be building on existing relationships and forming new relationships to create a safe space for Talent specialists. As well as sharing and understanding your needs for talent management in your organisations and systems, we will be using appreciative enquiry to explore the current talent challenges we face and anticipated challenges post </w:t>
                  </w:r>
                  <w:proofErr w:type="spellStart"/>
                  <w:r w:rsidRPr="00B649DD">
                    <w:rPr>
                      <w:rFonts w:ascii="Arial" w:hAnsi="Arial" w:cs="Arial"/>
                      <w:color w:val="1F497D"/>
                      <w:sz w:val="22"/>
                      <w:szCs w:val="22"/>
                    </w:rPr>
                    <w:t>Covid</w:t>
                  </w:r>
                  <w:proofErr w:type="spellEnd"/>
                  <w:r w:rsidRPr="00B649DD">
                    <w:rPr>
                      <w:rFonts w:ascii="Arial" w:hAnsi="Arial" w:cs="Arial"/>
                      <w:color w:val="1F497D"/>
                      <w:sz w:val="22"/>
                      <w:szCs w:val="22"/>
                    </w:rPr>
                    <w:t>. Alongside this, we will start to build a vision for Midlands Talent Management, helping you implement successful talent management approaches locally.</w:t>
                  </w:r>
                  <w:r w:rsidR="00F129CB" w:rsidRPr="00B649DD">
                    <w:rPr>
                      <w:rFonts w:ascii="Arial" w:hAnsi="Arial" w:cs="Arial"/>
                      <w:color w:val="1F497D"/>
                      <w:sz w:val="22"/>
                      <w:szCs w:val="22"/>
                    </w:rPr>
                    <w:t xml:space="preserve"> </w:t>
                  </w:r>
                </w:p>
                <w:p w14:paraId="46D461A0" w14:textId="77777777" w:rsidR="006A3968" w:rsidRDefault="006A3968" w:rsidP="00B649DD">
                  <w:pPr>
                    <w:rPr>
                      <w:rFonts w:ascii="Arial" w:hAnsi="Arial" w:cs="Arial"/>
                      <w:color w:val="1F497D"/>
                      <w:sz w:val="22"/>
                      <w:szCs w:val="22"/>
                    </w:rPr>
                  </w:pPr>
                </w:p>
                <w:p w14:paraId="2E91B2D9" w14:textId="5DE00F1D" w:rsidR="006A3968" w:rsidRPr="004F7AAF" w:rsidRDefault="006A3968" w:rsidP="00B649DD">
                  <w:pPr>
                    <w:rPr>
                      <w:rFonts w:ascii="Arial" w:hAnsi="Arial" w:cs="Arial"/>
                      <w:b/>
                      <w:bCs/>
                      <w:color w:val="1F497D"/>
                      <w:sz w:val="22"/>
                      <w:szCs w:val="22"/>
                    </w:rPr>
                  </w:pPr>
                  <w:r w:rsidRPr="004F7AAF">
                    <w:rPr>
                      <w:rFonts w:ascii="Arial" w:hAnsi="Arial" w:cs="Arial"/>
                      <w:b/>
                      <w:bCs/>
                      <w:color w:val="1F497D"/>
                      <w:sz w:val="22"/>
                      <w:szCs w:val="22"/>
                    </w:rPr>
                    <w:t>O</w:t>
                  </w:r>
                  <w:r w:rsidR="00F129CB" w:rsidRPr="004F7AAF">
                    <w:rPr>
                      <w:rFonts w:ascii="Arial" w:hAnsi="Arial" w:cs="Arial"/>
                      <w:b/>
                      <w:bCs/>
                      <w:color w:val="1F497D"/>
                      <w:sz w:val="22"/>
                      <w:szCs w:val="22"/>
                    </w:rPr>
                    <w:t>pen to all talent leads and practitioners in the Midlands</w:t>
                  </w:r>
                  <w:r w:rsidR="004F7AAF" w:rsidRPr="004F7AAF">
                    <w:rPr>
                      <w:rFonts w:ascii="Arial" w:hAnsi="Arial" w:cs="Arial"/>
                      <w:b/>
                      <w:bCs/>
                      <w:color w:val="1F497D"/>
                      <w:sz w:val="22"/>
                      <w:szCs w:val="22"/>
                    </w:rPr>
                    <w:t>!</w:t>
                  </w:r>
                </w:p>
                <w:p w14:paraId="71FDCE60" w14:textId="77777777" w:rsidR="006A3968" w:rsidRDefault="006A3968" w:rsidP="00B649DD">
                  <w:pPr>
                    <w:rPr>
                      <w:rFonts w:ascii="Arial" w:hAnsi="Arial" w:cs="Arial"/>
                      <w:color w:val="1F497D"/>
                      <w:sz w:val="22"/>
                      <w:szCs w:val="22"/>
                    </w:rPr>
                  </w:pPr>
                </w:p>
                <w:p w14:paraId="23A71903" w14:textId="473B766E" w:rsidR="006A3968" w:rsidRDefault="006A3968" w:rsidP="00B649DD">
                  <w:pPr>
                    <w:rPr>
                      <w:rFonts w:ascii="Arial" w:hAnsi="Arial" w:cs="Arial"/>
                      <w:color w:val="1F497D"/>
                      <w:sz w:val="22"/>
                      <w:szCs w:val="22"/>
                    </w:rPr>
                  </w:pPr>
                  <w:r w:rsidRPr="00B649DD">
                    <w:rPr>
                      <w:rFonts w:ascii="Arial" w:hAnsi="Arial" w:cs="Arial"/>
                      <w:color w:val="1F497D"/>
                      <w:sz w:val="22"/>
                      <w:szCs w:val="22"/>
                    </w:rPr>
                    <w:t xml:space="preserve">Click </w:t>
                  </w:r>
                  <w:r w:rsidRPr="00154A31">
                    <w:rPr>
                      <w:rFonts w:ascii="Arial" w:hAnsi="Arial" w:cs="Arial"/>
                      <w:color w:val="1F497D"/>
                      <w:sz w:val="22"/>
                      <w:szCs w:val="22"/>
                    </w:rPr>
                    <w:t>here</w:t>
                  </w:r>
                  <w:r w:rsidRPr="00B649DD">
                    <w:rPr>
                      <w:rFonts w:ascii="Arial" w:hAnsi="Arial" w:cs="Arial"/>
                      <w:color w:val="1F497D"/>
                      <w:sz w:val="22"/>
                      <w:szCs w:val="22"/>
                    </w:rPr>
                    <w:t xml:space="preserve"> to book your place</w:t>
                  </w:r>
                  <w:r>
                    <w:rPr>
                      <w:rFonts w:ascii="Arial" w:hAnsi="Arial" w:cs="Arial"/>
                      <w:color w:val="1F497D"/>
                      <w:sz w:val="22"/>
                      <w:szCs w:val="22"/>
                    </w:rPr>
                    <w:t>:</w:t>
                  </w:r>
                </w:p>
                <w:p w14:paraId="4F3B25CA" w14:textId="77777777" w:rsidR="00154A31" w:rsidRDefault="00154A31" w:rsidP="00B649DD">
                  <w:pPr>
                    <w:rPr>
                      <w:rFonts w:ascii="Arial" w:hAnsi="Arial" w:cs="Arial"/>
                      <w:color w:val="1F497D"/>
                      <w:sz w:val="22"/>
                      <w:szCs w:val="22"/>
                    </w:rPr>
                  </w:pPr>
                </w:p>
                <w:p w14:paraId="5405B990" w14:textId="776A5D3B" w:rsidR="00F129CB" w:rsidRDefault="00051105" w:rsidP="00B649DD">
                  <w:pPr>
                    <w:rPr>
                      <w:rFonts w:ascii="Arial" w:hAnsi="Arial" w:cs="Arial"/>
                      <w:color w:val="1F497D"/>
                      <w:sz w:val="22"/>
                      <w:szCs w:val="22"/>
                    </w:rPr>
                  </w:pPr>
                  <w:hyperlink r:id="rId27" w:history="1">
                    <w:r w:rsidR="00F129CB" w:rsidRPr="004F7AAF">
                      <w:rPr>
                        <w:rStyle w:val="Hyperlink"/>
                        <w:rFonts w:ascii="Arial" w:hAnsi="Arial" w:cs="Arial"/>
                        <w:sz w:val="22"/>
                        <w:szCs w:val="22"/>
                      </w:rPr>
                      <w:t>16</w:t>
                    </w:r>
                    <w:r w:rsidR="00F129CB" w:rsidRPr="004F7AAF">
                      <w:rPr>
                        <w:rStyle w:val="Hyperlink"/>
                        <w:rFonts w:ascii="Arial" w:hAnsi="Arial" w:cs="Arial"/>
                        <w:sz w:val="22"/>
                        <w:szCs w:val="22"/>
                        <w:vertAlign w:val="superscript"/>
                      </w:rPr>
                      <w:t>th</w:t>
                    </w:r>
                    <w:r w:rsidR="00F129CB" w:rsidRPr="004F7AAF">
                      <w:rPr>
                        <w:rStyle w:val="Hyperlink"/>
                        <w:rFonts w:ascii="Arial" w:hAnsi="Arial" w:cs="Arial"/>
                        <w:sz w:val="22"/>
                        <w:szCs w:val="22"/>
                      </w:rPr>
                      <w:t xml:space="preserve"> June 2021, 13:00-16:00</w:t>
                    </w:r>
                  </w:hyperlink>
                  <w:r w:rsidR="00F129CB" w:rsidRPr="00B649DD">
                    <w:rPr>
                      <w:rFonts w:ascii="Arial" w:hAnsi="Arial" w:cs="Arial"/>
                      <w:color w:val="1F497D"/>
                      <w:sz w:val="22"/>
                      <w:szCs w:val="22"/>
                    </w:rPr>
                    <w:t xml:space="preserve"> </w:t>
                  </w:r>
                </w:p>
                <w:p w14:paraId="28EFF1C7" w14:textId="77777777" w:rsidR="00B649DD" w:rsidRPr="00B649DD" w:rsidRDefault="00B649DD" w:rsidP="00B649DD">
                  <w:pPr>
                    <w:rPr>
                      <w:rFonts w:ascii="Arial" w:hAnsi="Arial" w:cs="Arial"/>
                      <w:color w:val="1F497D"/>
                      <w:sz w:val="22"/>
                      <w:szCs w:val="22"/>
                    </w:rPr>
                  </w:pPr>
                </w:p>
                <w:p w14:paraId="7C3BA39C" w14:textId="1FEF984C" w:rsidR="00F129CB" w:rsidRPr="00F129CB" w:rsidRDefault="00F129CB" w:rsidP="00B649DD">
                  <w:r w:rsidRPr="00B649DD">
                    <w:rPr>
                      <w:rFonts w:ascii="Arial" w:hAnsi="Arial" w:cs="Arial"/>
                      <w:color w:val="1F497D"/>
                      <w:sz w:val="22"/>
                      <w:szCs w:val="22"/>
                    </w:rPr>
                    <w:t>If you would like to be added to the mailing list to receive updates and further information, please email at </w:t>
                  </w:r>
                  <w:hyperlink r:id="rId28">
                    <w:r w:rsidRPr="00B649DD">
                      <w:rPr>
                        <w:rStyle w:val="Hyperlink"/>
                        <w:rFonts w:ascii="Arial" w:hAnsi="Arial" w:cs="Arial"/>
                        <w:color w:val="1F497D"/>
                        <w:sz w:val="22"/>
                        <w:szCs w:val="22"/>
                      </w:rPr>
                      <w:t>aspire.togethermidlands@nhs.net</w:t>
                    </w:r>
                  </w:hyperlink>
                  <w:r w:rsidRPr="00B649DD">
                    <w:rPr>
                      <w:color w:val="1F497D"/>
                      <w:sz w:val="22"/>
                      <w:szCs w:val="22"/>
                    </w:rPr>
                    <w:t> </w:t>
                  </w:r>
                </w:p>
                <w:p w14:paraId="343D5061" w14:textId="04EF9FE8" w:rsidR="000C5F7A" w:rsidRPr="000762B8" w:rsidRDefault="000C5F7A" w:rsidP="00812BB8">
                  <w:pPr>
                    <w:pStyle w:val="NormalWeb"/>
                    <w:framePr w:hSpace="180" w:wrap="around" w:vAnchor="text" w:hAnchor="text" w:xAlign="center" w:y="1"/>
                    <w:spacing w:before="0" w:beforeAutospacing="0" w:after="0" w:afterAutospacing="0" w:line="270" w:lineRule="atLeast"/>
                    <w:suppressOverlap/>
                    <w:rPr>
                      <w:color w:val="003087"/>
                      <w:sz w:val="22"/>
                      <w:szCs w:val="22"/>
                    </w:rPr>
                  </w:pPr>
                </w:p>
              </w:tc>
            </w:tr>
          </w:tbl>
          <w:p w14:paraId="4B910F37" w14:textId="5B8595D0" w:rsidR="00281583" w:rsidRPr="00573483" w:rsidRDefault="00281583" w:rsidP="006766A9">
            <w:pPr>
              <w:spacing w:line="276" w:lineRule="auto"/>
              <w:rPr>
                <w:rFonts w:ascii="Arial" w:hAnsi="Arial" w:cs="Arial"/>
                <w:sz w:val="21"/>
                <w:szCs w:val="21"/>
              </w:rPr>
            </w:pPr>
          </w:p>
        </w:tc>
      </w:tr>
      <w:tr w:rsidR="003B63AD" w14:paraId="1B1351FC" w14:textId="77777777" w:rsidTr="004F13A1">
        <w:trPr>
          <w:cantSplit/>
          <w:trHeight w:val="144"/>
          <w:jc w:val="center"/>
        </w:trPr>
        <w:tc>
          <w:tcPr>
            <w:tcW w:w="11528" w:type="dxa"/>
            <w:shd w:val="clear" w:color="auto" w:fill="auto"/>
            <w:tcMar>
              <w:top w:w="60" w:type="dxa"/>
              <w:left w:w="60" w:type="dxa"/>
              <w:bottom w:w="60" w:type="dxa"/>
              <w:right w:w="60" w:type="dxa"/>
            </w:tcMar>
            <w:vAlign w:val="center"/>
          </w:tcPr>
          <w:tbl>
            <w:tblPr>
              <w:tblStyle w:val="TableGrid"/>
              <w:tblW w:w="1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22"/>
            </w:tblGrid>
            <w:tr w:rsidR="00051105" w:rsidRPr="00573EB5" w14:paraId="58EE69FC" w14:textId="77777777" w:rsidTr="00051105">
              <w:tc>
                <w:tcPr>
                  <w:tcW w:w="11422" w:type="dxa"/>
                  <w:shd w:val="clear" w:color="auto" w:fill="C2D9F0"/>
                </w:tcPr>
                <w:p w14:paraId="22BA1CC5" w14:textId="77777777" w:rsidR="00051105" w:rsidRPr="00573EB5" w:rsidRDefault="00051105" w:rsidP="00051105">
                  <w:pPr>
                    <w:pStyle w:val="NormalWeb"/>
                    <w:spacing w:after="0" w:line="240" w:lineRule="atLeast"/>
                    <w:rPr>
                      <w:color w:val="003087"/>
                      <w:sz w:val="22"/>
                      <w:szCs w:val="22"/>
                    </w:rPr>
                  </w:pPr>
                </w:p>
              </w:tc>
            </w:tr>
            <w:tr w:rsidR="00051105" w:rsidRPr="0079511D" w14:paraId="31F74E4C" w14:textId="77777777" w:rsidTr="00051105">
              <w:trPr>
                <w:trHeight w:val="724"/>
              </w:trPr>
              <w:tc>
                <w:tcPr>
                  <w:tcW w:w="11422" w:type="dxa"/>
                  <w:shd w:val="clear" w:color="auto" w:fill="3F88D1"/>
                </w:tcPr>
                <w:p w14:paraId="4D64E022" w14:textId="0D622CC6" w:rsidR="00051105" w:rsidRPr="0079511D" w:rsidRDefault="00051105" w:rsidP="00051105">
                  <w:pPr>
                    <w:pStyle w:val="NormalWeb"/>
                    <w:spacing w:line="240" w:lineRule="atLeast"/>
                    <w:jc w:val="center"/>
                    <w:rPr>
                      <w:color w:val="FFFFFF" w:themeColor="background1"/>
                      <w:sz w:val="26"/>
                      <w:szCs w:val="26"/>
                    </w:rPr>
                  </w:pPr>
                  <w:r>
                    <w:rPr>
                      <w:color w:val="FFFFFF"/>
                      <w:sz w:val="26"/>
                      <w:szCs w:val="26"/>
                    </w:rPr>
                    <w:t xml:space="preserve">Lunch and Learn: </w:t>
                  </w:r>
                  <w:r w:rsidRPr="00051105">
                    <w:rPr>
                      <w:color w:val="FFFFFF"/>
                      <w:sz w:val="26"/>
                      <w:szCs w:val="26"/>
                    </w:rPr>
                    <w:t>Reducing inequalities amongst our staff- The WDES mirror</w:t>
                  </w:r>
                </w:p>
              </w:tc>
            </w:tr>
            <w:tr w:rsidR="00051105" w:rsidRPr="006766A9" w14:paraId="5F7F62A9" w14:textId="77777777" w:rsidTr="00051105">
              <w:tc>
                <w:tcPr>
                  <w:tcW w:w="11422" w:type="dxa"/>
                  <w:shd w:val="clear" w:color="auto" w:fill="C2D9F0"/>
                </w:tcPr>
                <w:p w14:paraId="71055F52" w14:textId="7151A317" w:rsidR="00051105" w:rsidRPr="00051105" w:rsidRDefault="00051105" w:rsidP="00051105">
                  <w:pPr>
                    <w:rPr>
                      <w:rFonts w:ascii="Arial" w:hAnsi="Arial" w:cs="Arial"/>
                      <w:color w:val="1F497D" w:themeColor="text2"/>
                      <w:sz w:val="22"/>
                      <w:szCs w:val="22"/>
                    </w:rPr>
                  </w:pPr>
                  <w:r w:rsidRPr="00B649DD">
                    <w:br/>
                  </w:r>
                  <w:r w:rsidRPr="00051105">
                    <w:rPr>
                      <w:rFonts w:ascii="Arial" w:hAnsi="Arial" w:cs="Arial"/>
                      <w:color w:val="1F497D" w:themeColor="text2"/>
                      <w:sz w:val="22"/>
                      <w:szCs w:val="22"/>
                    </w:rPr>
                    <w:t xml:space="preserve">This powerful and interactive session </w:t>
                  </w:r>
                  <w:r>
                    <w:rPr>
                      <w:rFonts w:ascii="Arial" w:hAnsi="Arial" w:cs="Arial"/>
                      <w:color w:val="1F497D" w:themeColor="text2"/>
                      <w:sz w:val="22"/>
                      <w:szCs w:val="22"/>
                    </w:rPr>
                    <w:t xml:space="preserve">is </w:t>
                  </w:r>
                  <w:r w:rsidRPr="00051105">
                    <w:rPr>
                      <w:rFonts w:ascii="Arial" w:hAnsi="Arial" w:cs="Arial"/>
                      <w:color w:val="1F497D" w:themeColor="text2"/>
                      <w:sz w:val="22"/>
                      <w:szCs w:val="22"/>
                    </w:rPr>
                    <w:t>given by Stuart Moore, Senior Project Manager in the WDES Implementation Team, NHS England and NHS Improvement, who looks at the background of the Workforce Disability Equality Standard (WDES) and a summary of progress achieved since its introduction in 2019.</w:t>
                  </w:r>
                </w:p>
                <w:p w14:paraId="498E9523" w14:textId="77777777" w:rsidR="00051105" w:rsidRDefault="00051105" w:rsidP="00051105">
                  <w:pPr>
                    <w:pStyle w:val="NormalWeb"/>
                    <w:rPr>
                      <w:color w:val="1F497D" w:themeColor="text2"/>
                      <w:sz w:val="22"/>
                      <w:szCs w:val="22"/>
                    </w:rPr>
                  </w:pPr>
                  <w:r w:rsidRPr="00051105">
                    <w:rPr>
                      <w:color w:val="1F497D" w:themeColor="text2"/>
                      <w:sz w:val="22"/>
                      <w:szCs w:val="22"/>
                    </w:rPr>
                    <w:t>He also talks about how the WDES can be a powerful tool for building understanding about disabled staff working in the NHS and their career experiences, and how data can be used as an evidence base for developing and delivering actions that reduce inequalities.</w:t>
                  </w:r>
                </w:p>
                <w:p w14:paraId="671AD416" w14:textId="58C99CBB" w:rsidR="00051105" w:rsidRPr="00B649DD" w:rsidRDefault="00051105" w:rsidP="00051105">
                  <w:pPr>
                    <w:pStyle w:val="NormalWeb"/>
                    <w:rPr>
                      <w:color w:val="1F497D"/>
                      <w:sz w:val="22"/>
                      <w:szCs w:val="22"/>
                    </w:rPr>
                  </w:pPr>
                  <w:r w:rsidRPr="00B649DD">
                    <w:rPr>
                      <w:color w:val="1F497D"/>
                      <w:sz w:val="22"/>
                      <w:szCs w:val="22"/>
                    </w:rPr>
                    <w:t xml:space="preserve">Click the below link to find out more and book your place: </w:t>
                  </w:r>
                </w:p>
                <w:p w14:paraId="424C2734" w14:textId="5545C003" w:rsidR="00051105" w:rsidRPr="00364FA8" w:rsidRDefault="00051105" w:rsidP="00051105">
                  <w:pPr>
                    <w:pStyle w:val="NormalWeb"/>
                    <w:rPr>
                      <w:color w:val="1F497D" w:themeColor="text2"/>
                      <w:sz w:val="22"/>
                      <w:szCs w:val="22"/>
                    </w:rPr>
                  </w:pPr>
                  <w:hyperlink r:id="rId29" w:history="1">
                    <w:r w:rsidRPr="00051105">
                      <w:rPr>
                        <w:rStyle w:val="Hyperlink"/>
                        <w:sz w:val="22"/>
                        <w:szCs w:val="22"/>
                      </w:rPr>
                      <w:t>1</w:t>
                    </w:r>
                    <w:r w:rsidRPr="00051105">
                      <w:rPr>
                        <w:rStyle w:val="Hyperlink"/>
                        <w:sz w:val="22"/>
                        <w:szCs w:val="22"/>
                        <w:vertAlign w:val="superscript"/>
                      </w:rPr>
                      <w:t>st</w:t>
                    </w:r>
                    <w:r w:rsidRPr="00051105">
                      <w:rPr>
                        <w:rStyle w:val="Hyperlink"/>
                        <w:sz w:val="22"/>
                        <w:szCs w:val="22"/>
                      </w:rPr>
                      <w:t xml:space="preserve"> July 2021, 12:30 to 13:30</w:t>
                    </w:r>
                  </w:hyperlink>
                </w:p>
                <w:p w14:paraId="7E88C1CA" w14:textId="77777777" w:rsidR="00051105" w:rsidRPr="006766A9" w:rsidRDefault="00051105" w:rsidP="00051105">
                  <w:pPr>
                    <w:pStyle w:val="NormalWeb"/>
                  </w:pPr>
                </w:p>
              </w:tc>
            </w:tr>
          </w:tbl>
          <w:p w14:paraId="0D76A136" w14:textId="6B2CF420" w:rsidR="0042496F" w:rsidRPr="00573483" w:rsidRDefault="0042496F" w:rsidP="00C3644A">
            <w:pPr>
              <w:rPr>
                <w:rFonts w:ascii="Arial" w:hAnsi="Arial" w:cs="Arial"/>
                <w:bCs/>
                <w:sz w:val="21"/>
                <w:szCs w:val="21"/>
              </w:rPr>
            </w:pPr>
          </w:p>
        </w:tc>
      </w:tr>
      <w:tr w:rsidR="003B63AD" w14:paraId="45FB7D06" w14:textId="77777777" w:rsidTr="004F13A1">
        <w:trPr>
          <w:cantSplit/>
          <w:trHeight w:val="144"/>
          <w:jc w:val="center"/>
        </w:trPr>
        <w:tc>
          <w:tcPr>
            <w:tcW w:w="11528" w:type="dxa"/>
            <w:shd w:val="clear" w:color="auto" w:fill="00A9CE"/>
            <w:tcMar>
              <w:top w:w="60" w:type="dxa"/>
              <w:left w:w="60" w:type="dxa"/>
              <w:bottom w:w="60" w:type="dxa"/>
              <w:right w:w="60" w:type="dxa"/>
            </w:tcMar>
            <w:vAlign w:val="center"/>
            <w:hideMark/>
          </w:tcPr>
          <w:p w14:paraId="57B7EC92" w14:textId="168497ED" w:rsidR="007F3DC1" w:rsidRDefault="007F3DC1" w:rsidP="007F3DC1">
            <w:pPr>
              <w:pStyle w:val="Heading1"/>
              <w:spacing w:line="276" w:lineRule="auto"/>
              <w:rPr>
                <w:rFonts w:ascii="Arial" w:eastAsia="Times New Roman" w:hAnsi="Arial" w:cs="Arial"/>
                <w:lang w:eastAsia="en-US"/>
              </w:rPr>
            </w:pPr>
            <w:r>
              <w:rPr>
                <w:rFonts w:ascii="Arial" w:hAnsi="Arial" w:cs="Arial"/>
                <w:lang w:eastAsia="en-US"/>
              </w:rPr>
              <w:t>Equality, diversity and inclusion</w:t>
            </w:r>
          </w:p>
        </w:tc>
      </w:tr>
      <w:tr w:rsidR="003B63AD" w14:paraId="1E971983" w14:textId="77777777" w:rsidTr="004F13A1">
        <w:trPr>
          <w:trHeight w:val="144"/>
          <w:jc w:val="center"/>
        </w:trPr>
        <w:tc>
          <w:tcPr>
            <w:tcW w:w="11528" w:type="dxa"/>
            <w:shd w:val="clear" w:color="auto" w:fill="auto"/>
            <w:tcMar>
              <w:top w:w="60" w:type="dxa"/>
              <w:left w:w="60" w:type="dxa"/>
              <w:bottom w:w="60" w:type="dxa"/>
              <w:right w:w="60" w:type="dxa"/>
            </w:tcMar>
            <w:vAlign w:val="center"/>
          </w:tcPr>
          <w:p w14:paraId="557F4288" w14:textId="77777777" w:rsidR="00085BCB" w:rsidRPr="00205362" w:rsidRDefault="00085BCB" w:rsidP="00FB212D">
            <w:pPr>
              <w:spacing w:line="276" w:lineRule="auto"/>
              <w:rPr>
                <w:rFonts w:ascii="Arial" w:hAnsi="Arial" w:cs="Arial"/>
                <w:b/>
                <w:bCs/>
                <w:sz w:val="22"/>
                <w:szCs w:val="22"/>
              </w:rPr>
            </w:pPr>
            <w:r w:rsidRPr="00205362">
              <w:rPr>
                <w:rFonts w:ascii="Arial" w:hAnsi="Arial" w:cs="Arial"/>
                <w:b/>
                <w:bCs/>
                <w:sz w:val="22"/>
                <w:szCs w:val="22"/>
              </w:rPr>
              <w:t>Spreading the Learning – New Resources</w:t>
            </w:r>
          </w:p>
          <w:p w14:paraId="0E282D62" w14:textId="77777777" w:rsidR="00085BCB" w:rsidRPr="00085BCB" w:rsidRDefault="00085BCB" w:rsidP="00FB212D">
            <w:pPr>
              <w:spacing w:line="276" w:lineRule="auto"/>
              <w:rPr>
                <w:rFonts w:ascii="Arial" w:hAnsi="Arial" w:cs="Arial"/>
                <w:sz w:val="22"/>
                <w:szCs w:val="22"/>
              </w:rPr>
            </w:pPr>
          </w:p>
          <w:p w14:paraId="3661B124" w14:textId="77777777" w:rsidR="00085BCB" w:rsidRPr="00085BCB" w:rsidRDefault="00085BCB" w:rsidP="00FB212D">
            <w:pPr>
              <w:spacing w:line="276" w:lineRule="auto"/>
              <w:rPr>
                <w:rFonts w:ascii="Arial" w:hAnsi="Arial" w:cs="Arial"/>
                <w:sz w:val="22"/>
                <w:szCs w:val="22"/>
              </w:rPr>
            </w:pPr>
            <w:r w:rsidRPr="00085BCB">
              <w:rPr>
                <w:rFonts w:ascii="Arial" w:hAnsi="Arial" w:cs="Arial"/>
                <w:sz w:val="22"/>
                <w:szCs w:val="22"/>
              </w:rPr>
              <w:t xml:space="preserve">We have updated our EDI Resources page on the website so do check this out.  </w:t>
            </w:r>
          </w:p>
          <w:p w14:paraId="5CD56FD1" w14:textId="1C08E68F" w:rsidR="00085BCB" w:rsidRPr="00085BCB" w:rsidRDefault="00085BCB" w:rsidP="00FB212D">
            <w:pPr>
              <w:spacing w:line="276" w:lineRule="auto"/>
              <w:rPr>
                <w:rFonts w:ascii="Arial" w:hAnsi="Arial" w:cs="Arial"/>
                <w:sz w:val="22"/>
                <w:szCs w:val="22"/>
              </w:rPr>
            </w:pPr>
            <w:r w:rsidRPr="00085BCB">
              <w:rPr>
                <w:rFonts w:ascii="Arial" w:hAnsi="Arial" w:cs="Arial"/>
                <w:sz w:val="22"/>
                <w:szCs w:val="22"/>
              </w:rPr>
              <w:t>The post event reports for the Inspiring Women in Leadership and Men as Allies, Making staff networks work for me, my team and my organisation and Religious Literacy, Chaplaincy, Culture: Elements of Multiplicity in the Workplace are accessible now. There is also some guidance and information for staff networks and resources provided by the Disability and Welling Network and Menopause Network following our lunch and learn sessions which you may find of interest.</w:t>
            </w:r>
          </w:p>
          <w:p w14:paraId="032F988B" w14:textId="77777777" w:rsidR="00085BCB" w:rsidRPr="00085BCB" w:rsidRDefault="00085BCB" w:rsidP="00FB212D">
            <w:pPr>
              <w:spacing w:line="276" w:lineRule="auto"/>
              <w:rPr>
                <w:rFonts w:ascii="Arial" w:hAnsi="Arial" w:cs="Arial"/>
                <w:sz w:val="22"/>
                <w:szCs w:val="22"/>
              </w:rPr>
            </w:pPr>
          </w:p>
          <w:p w14:paraId="2AA3103F" w14:textId="629C6E49" w:rsidR="00085BCB" w:rsidRPr="0060435B" w:rsidRDefault="008B48EA" w:rsidP="00FB212D">
            <w:pPr>
              <w:spacing w:line="276" w:lineRule="auto"/>
              <w:rPr>
                <w:rFonts w:ascii="Arial" w:hAnsi="Arial" w:cs="Arial"/>
                <w:b/>
                <w:bCs/>
                <w:sz w:val="22"/>
                <w:szCs w:val="22"/>
                <w:u w:val="single"/>
              </w:rPr>
            </w:pPr>
            <w:r w:rsidRPr="008B48EA">
              <w:rPr>
                <w:rFonts w:ascii="Arial" w:hAnsi="Arial" w:cs="Arial"/>
                <w:b/>
                <w:bCs/>
                <w:sz w:val="22"/>
                <w:szCs w:val="22"/>
              </w:rPr>
              <w:t>S</w:t>
            </w:r>
            <w:r w:rsidRPr="008B48EA">
              <w:rPr>
                <w:rFonts w:ascii="Arial" w:hAnsi="Arial" w:cs="Arial"/>
                <w:b/>
                <w:bCs/>
              </w:rPr>
              <w:t>ave the date!</w:t>
            </w:r>
          </w:p>
          <w:p w14:paraId="4CB30EE3" w14:textId="77777777" w:rsidR="00085BCB" w:rsidRPr="00085BCB" w:rsidRDefault="00085BCB" w:rsidP="00FB212D">
            <w:pPr>
              <w:spacing w:line="276" w:lineRule="auto"/>
              <w:rPr>
                <w:rFonts w:ascii="Arial" w:hAnsi="Arial" w:cs="Arial"/>
                <w:sz w:val="22"/>
                <w:szCs w:val="22"/>
              </w:rPr>
            </w:pPr>
            <w:r w:rsidRPr="00085BCB">
              <w:rPr>
                <w:rFonts w:ascii="Arial" w:hAnsi="Arial" w:cs="Arial"/>
                <w:sz w:val="22"/>
                <w:szCs w:val="22"/>
              </w:rPr>
              <w:t xml:space="preserve"> </w:t>
            </w:r>
          </w:p>
          <w:p w14:paraId="0C4EF7AE" w14:textId="2113B6F9" w:rsidR="00085BCB" w:rsidRPr="00205362" w:rsidRDefault="001E159C" w:rsidP="00FB212D">
            <w:pPr>
              <w:spacing w:line="276" w:lineRule="auto"/>
              <w:rPr>
                <w:rFonts w:ascii="Arial" w:hAnsi="Arial" w:cs="Arial"/>
                <w:b/>
                <w:bCs/>
                <w:sz w:val="22"/>
                <w:szCs w:val="22"/>
              </w:rPr>
            </w:pPr>
            <w:r w:rsidRPr="001E159C">
              <w:rPr>
                <w:rFonts w:ascii="Arial" w:hAnsi="Arial" w:cs="Arial"/>
                <w:b/>
                <w:bCs/>
                <w:sz w:val="22"/>
                <w:szCs w:val="22"/>
              </w:rPr>
              <w:t>Reducing inequalities amongst our staff</w:t>
            </w:r>
            <w:r>
              <w:rPr>
                <w:rFonts w:ascii="Arial" w:hAnsi="Arial" w:cs="Arial"/>
                <w:b/>
                <w:bCs/>
                <w:sz w:val="22"/>
                <w:szCs w:val="22"/>
              </w:rPr>
              <w:t xml:space="preserve"> </w:t>
            </w:r>
            <w:r w:rsidRPr="001E159C">
              <w:rPr>
                <w:rFonts w:ascii="Arial" w:hAnsi="Arial" w:cs="Arial"/>
                <w:b/>
                <w:bCs/>
                <w:sz w:val="22"/>
                <w:szCs w:val="22"/>
              </w:rPr>
              <w:t>- The WDES mirror</w:t>
            </w:r>
            <w:r>
              <w:rPr>
                <w:rFonts w:ascii="Arial" w:hAnsi="Arial" w:cs="Arial"/>
                <w:b/>
                <w:bCs/>
                <w:sz w:val="22"/>
                <w:szCs w:val="22"/>
              </w:rPr>
              <w:t xml:space="preserve"> </w:t>
            </w:r>
            <w:r w:rsidR="00085BCB" w:rsidRPr="00205362">
              <w:rPr>
                <w:rFonts w:ascii="Arial" w:hAnsi="Arial" w:cs="Arial"/>
                <w:b/>
                <w:bCs/>
                <w:sz w:val="22"/>
                <w:szCs w:val="22"/>
              </w:rPr>
              <w:t xml:space="preserve">- Lunch and Learn Session </w:t>
            </w:r>
          </w:p>
          <w:p w14:paraId="5F75D1AD" w14:textId="77777777" w:rsidR="007655E8" w:rsidRDefault="007655E8" w:rsidP="00FB212D">
            <w:pPr>
              <w:spacing w:line="276" w:lineRule="auto"/>
              <w:rPr>
                <w:rFonts w:ascii="Arial" w:hAnsi="Arial" w:cs="Arial"/>
                <w:sz w:val="22"/>
                <w:szCs w:val="22"/>
              </w:rPr>
            </w:pPr>
          </w:p>
          <w:p w14:paraId="4C808030" w14:textId="756FDCC8" w:rsidR="00085BCB" w:rsidRPr="00085BCB" w:rsidRDefault="00085BCB" w:rsidP="00FB212D">
            <w:pPr>
              <w:spacing w:line="276" w:lineRule="auto"/>
              <w:rPr>
                <w:rFonts w:ascii="Arial" w:hAnsi="Arial" w:cs="Arial"/>
                <w:sz w:val="22"/>
                <w:szCs w:val="22"/>
              </w:rPr>
            </w:pPr>
            <w:r w:rsidRPr="00085BCB">
              <w:rPr>
                <w:rFonts w:ascii="Arial" w:hAnsi="Arial" w:cs="Arial"/>
                <w:sz w:val="22"/>
                <w:szCs w:val="22"/>
              </w:rPr>
              <w:t>1st July 2021</w:t>
            </w:r>
          </w:p>
          <w:p w14:paraId="78C29131" w14:textId="77777777" w:rsidR="00085BCB" w:rsidRPr="00085BCB" w:rsidRDefault="00085BCB" w:rsidP="00FB212D">
            <w:pPr>
              <w:spacing w:line="276" w:lineRule="auto"/>
              <w:rPr>
                <w:rFonts w:ascii="Arial" w:hAnsi="Arial" w:cs="Arial"/>
                <w:sz w:val="22"/>
                <w:szCs w:val="22"/>
              </w:rPr>
            </w:pPr>
            <w:r w:rsidRPr="00085BCB">
              <w:rPr>
                <w:rFonts w:ascii="Arial" w:hAnsi="Arial" w:cs="Arial"/>
                <w:sz w:val="22"/>
                <w:szCs w:val="22"/>
              </w:rPr>
              <w:t>This powerful and interactive session given by Stuart Moore, Senior Project Manager in the WDES Implementation Team, NHS England and NHS Improvement, who looks at the background to the Workforce Disability Equality Standard (WDES) and a summary of progress achieved since its introduction in 2019.</w:t>
            </w:r>
          </w:p>
          <w:p w14:paraId="5B490A3F" w14:textId="77777777" w:rsidR="00085BCB" w:rsidRPr="00085BCB" w:rsidRDefault="00085BCB" w:rsidP="00FB212D">
            <w:pPr>
              <w:spacing w:line="276" w:lineRule="auto"/>
              <w:rPr>
                <w:rFonts w:ascii="Arial" w:hAnsi="Arial" w:cs="Arial"/>
                <w:sz w:val="22"/>
                <w:szCs w:val="22"/>
              </w:rPr>
            </w:pPr>
          </w:p>
          <w:p w14:paraId="1C1B000F" w14:textId="1C915801" w:rsidR="00085BCB" w:rsidRPr="00085BCB" w:rsidRDefault="00085BCB" w:rsidP="00FB212D">
            <w:pPr>
              <w:spacing w:line="276" w:lineRule="auto"/>
              <w:rPr>
                <w:rFonts w:ascii="Arial" w:hAnsi="Arial" w:cs="Arial"/>
                <w:sz w:val="22"/>
                <w:szCs w:val="22"/>
              </w:rPr>
            </w:pPr>
            <w:r w:rsidRPr="00085BCB">
              <w:rPr>
                <w:rFonts w:ascii="Arial" w:hAnsi="Arial" w:cs="Arial"/>
                <w:sz w:val="22"/>
                <w:szCs w:val="22"/>
              </w:rPr>
              <w:t xml:space="preserve">He also talks about how the WDES can be powerful tool for building understanding about Disabled staff working in the NHS and their career experiences, and how data can be used as an evidence base for developing and delivering actions that reduce inequalities.  </w:t>
            </w:r>
            <w:r w:rsidR="00FB212D">
              <w:rPr>
                <w:rFonts w:ascii="Arial" w:hAnsi="Arial" w:cs="Arial"/>
                <w:sz w:val="22"/>
                <w:szCs w:val="22"/>
              </w:rPr>
              <w:t xml:space="preserve">Follow this link to book your place: </w:t>
            </w:r>
            <w:hyperlink r:id="rId30" w:history="1">
              <w:r w:rsidR="00FB212D" w:rsidRPr="00FB212D">
                <w:rPr>
                  <w:rStyle w:val="Hyperlink"/>
                  <w:rFonts w:ascii="Arial" w:hAnsi="Arial" w:cs="Arial"/>
                  <w:sz w:val="22"/>
                  <w:szCs w:val="22"/>
                </w:rPr>
                <w:t>Lunch and learn – 1</w:t>
              </w:r>
              <w:r w:rsidR="00FB212D" w:rsidRPr="00FB212D">
                <w:rPr>
                  <w:rStyle w:val="Hyperlink"/>
                  <w:rFonts w:ascii="Arial" w:hAnsi="Arial" w:cs="Arial"/>
                  <w:sz w:val="22"/>
                  <w:szCs w:val="22"/>
                  <w:vertAlign w:val="superscript"/>
                </w:rPr>
                <w:t>st</w:t>
              </w:r>
              <w:r w:rsidR="00FB212D" w:rsidRPr="00FB212D">
                <w:rPr>
                  <w:rStyle w:val="Hyperlink"/>
                  <w:rFonts w:ascii="Arial" w:hAnsi="Arial" w:cs="Arial"/>
                  <w:sz w:val="22"/>
                  <w:szCs w:val="22"/>
                </w:rPr>
                <w:t xml:space="preserve"> July</w:t>
              </w:r>
            </w:hyperlink>
            <w:r w:rsidR="00FB212D">
              <w:rPr>
                <w:rFonts w:ascii="Arial" w:hAnsi="Arial" w:cs="Arial"/>
                <w:sz w:val="22"/>
                <w:szCs w:val="22"/>
              </w:rPr>
              <w:t>.</w:t>
            </w:r>
          </w:p>
          <w:p w14:paraId="4813119A" w14:textId="4A59B6EB" w:rsidR="007F3DC1" w:rsidRPr="005171D8" w:rsidRDefault="007F3DC1" w:rsidP="00FB212D">
            <w:pPr>
              <w:spacing w:line="276" w:lineRule="auto"/>
              <w:rPr>
                <w:rFonts w:ascii="Arial" w:hAnsi="Arial" w:cs="Arial"/>
                <w:sz w:val="22"/>
                <w:szCs w:val="22"/>
              </w:rPr>
            </w:pPr>
          </w:p>
        </w:tc>
      </w:tr>
      <w:tr w:rsidR="003B63AD" w14:paraId="4D425FD0" w14:textId="77777777" w:rsidTr="004F13A1">
        <w:trPr>
          <w:cantSplit/>
          <w:trHeight w:val="144"/>
          <w:jc w:val="center"/>
        </w:trPr>
        <w:tc>
          <w:tcPr>
            <w:tcW w:w="11528" w:type="dxa"/>
            <w:shd w:val="clear" w:color="auto" w:fill="00A9CE"/>
            <w:tcMar>
              <w:top w:w="60" w:type="dxa"/>
              <w:left w:w="60" w:type="dxa"/>
              <w:bottom w:w="60" w:type="dxa"/>
              <w:right w:w="60" w:type="dxa"/>
            </w:tcMar>
            <w:vAlign w:val="center"/>
            <w:hideMark/>
          </w:tcPr>
          <w:p w14:paraId="61852DFE" w14:textId="182B2AD8" w:rsidR="004012AC" w:rsidRDefault="004012AC" w:rsidP="005214A0">
            <w:pPr>
              <w:pStyle w:val="Heading1"/>
              <w:spacing w:line="276" w:lineRule="auto"/>
              <w:rPr>
                <w:rFonts w:ascii="Arial" w:eastAsia="Times New Roman" w:hAnsi="Arial" w:cs="Arial"/>
                <w:lang w:eastAsia="en-US"/>
              </w:rPr>
            </w:pPr>
            <w:r>
              <w:rPr>
                <w:rFonts w:ascii="Arial" w:eastAsia="Times New Roman" w:hAnsi="Arial" w:cs="Arial"/>
                <w:lang w:eastAsia="en-US"/>
              </w:rPr>
              <w:t xml:space="preserve">Talent </w:t>
            </w:r>
            <w:r w:rsidR="00AA519C">
              <w:rPr>
                <w:rFonts w:ascii="Arial" w:eastAsia="Times New Roman" w:hAnsi="Arial" w:cs="Arial"/>
                <w:lang w:eastAsia="en-US"/>
              </w:rPr>
              <w:t>m</w:t>
            </w:r>
            <w:r>
              <w:rPr>
                <w:rFonts w:ascii="Arial" w:eastAsia="Times New Roman" w:hAnsi="Arial" w:cs="Arial"/>
                <w:lang w:eastAsia="en-US"/>
              </w:rPr>
              <w:t>anagement</w:t>
            </w:r>
          </w:p>
        </w:tc>
      </w:tr>
      <w:tr w:rsidR="003B63AD" w14:paraId="7E94BD61" w14:textId="77777777" w:rsidTr="004F13A1">
        <w:trPr>
          <w:cantSplit/>
          <w:trHeight w:val="144"/>
          <w:jc w:val="center"/>
        </w:trPr>
        <w:tc>
          <w:tcPr>
            <w:tcW w:w="11528" w:type="dxa"/>
            <w:shd w:val="clear" w:color="auto" w:fill="auto"/>
            <w:tcMar>
              <w:top w:w="60" w:type="dxa"/>
              <w:left w:w="60" w:type="dxa"/>
              <w:bottom w:w="60" w:type="dxa"/>
              <w:right w:w="60" w:type="dxa"/>
            </w:tcMar>
            <w:vAlign w:val="center"/>
          </w:tcPr>
          <w:p w14:paraId="06008026" w14:textId="49ABB563" w:rsidR="001A0A6E" w:rsidRDefault="001A0A6E" w:rsidP="00FB212D">
            <w:pPr>
              <w:spacing w:line="276" w:lineRule="auto"/>
              <w:rPr>
                <w:rFonts w:ascii="Arial" w:hAnsi="Arial" w:cs="Arial"/>
                <w:sz w:val="22"/>
                <w:szCs w:val="22"/>
              </w:rPr>
            </w:pPr>
            <w:r w:rsidRPr="00FB212D">
              <w:rPr>
                <w:rFonts w:ascii="Arial" w:hAnsi="Arial" w:cs="Arial"/>
                <w:b/>
                <w:bCs/>
                <w:sz w:val="22"/>
                <w:szCs w:val="22"/>
              </w:rPr>
              <w:lastRenderedPageBreak/>
              <w:t>Recruiting and Promoting BAME Leaders Inclusively with Cultural Intelligence (CQ®) Masterclass with Jennifer Izekor</w:t>
            </w:r>
            <w:r w:rsidRPr="00FB212D">
              <w:rPr>
                <w:rFonts w:ascii="Arial" w:hAnsi="Arial" w:cs="Arial"/>
                <w:sz w:val="22"/>
                <w:szCs w:val="22"/>
              </w:rPr>
              <w:t> </w:t>
            </w:r>
          </w:p>
          <w:p w14:paraId="5B5A7AFE" w14:textId="77777777" w:rsidR="00FB212D" w:rsidRPr="00FB212D" w:rsidRDefault="00FB212D" w:rsidP="00FB212D">
            <w:pPr>
              <w:spacing w:line="276" w:lineRule="auto"/>
              <w:rPr>
                <w:rFonts w:ascii="Arial" w:hAnsi="Arial" w:cs="Arial"/>
                <w:sz w:val="22"/>
                <w:szCs w:val="22"/>
              </w:rPr>
            </w:pPr>
          </w:p>
          <w:p w14:paraId="5C40E7FA" w14:textId="77777777" w:rsidR="001A0A6E" w:rsidRPr="00FB212D" w:rsidRDefault="001A0A6E" w:rsidP="00FB212D">
            <w:pPr>
              <w:spacing w:line="276" w:lineRule="auto"/>
              <w:rPr>
                <w:rFonts w:ascii="Arial" w:hAnsi="Arial" w:cs="Arial"/>
                <w:sz w:val="22"/>
                <w:szCs w:val="22"/>
              </w:rPr>
            </w:pPr>
            <w:r w:rsidRPr="00FB212D">
              <w:rPr>
                <w:rFonts w:ascii="Arial" w:hAnsi="Arial" w:cs="Arial"/>
                <w:sz w:val="22"/>
                <w:szCs w:val="22"/>
              </w:rPr>
              <w:t xml:space="preserve">Last month, we were delighted to present our first Inclusive Talent Management Masterclass on "Recruiting and promoting BAME leaders Inclusively with Cultural Intelligence with the fabulous Jennifer Izekor, Founder and CEO of Above Difference. During this session, Jennifer outlined what ‘good’ looks like along with real examples and shared an overview of how the culture of an organisation impacts on the recruitment, retention and progression of BAME leaders and how enhanced CQ can help create a more inclusive and equitable workplace culture. We hope you found the session exciting, innovative and engaging and we look forward to welcoming you to future events as part of our Talent Management Inclusive Masterclass series. For those who attended, please don’t forget to fill out the evaluation form emailed to you. We will share the recording and presentation slides once we have received them. If you are interested in receiving a copy, please email us at </w:t>
            </w:r>
            <w:hyperlink r:id="rId31">
              <w:r w:rsidRPr="00FB212D">
                <w:rPr>
                  <w:rStyle w:val="Hyperlink"/>
                  <w:rFonts w:ascii="Arial" w:hAnsi="Arial" w:cs="Arial"/>
                  <w:sz w:val="22"/>
                  <w:szCs w:val="22"/>
                </w:rPr>
                <w:t>aspire.togethermidlands@nhs.net</w:t>
              </w:r>
            </w:hyperlink>
            <w:r w:rsidRPr="00FB212D">
              <w:rPr>
                <w:rFonts w:ascii="Arial" w:hAnsi="Arial" w:cs="Arial"/>
                <w:sz w:val="22"/>
                <w:szCs w:val="22"/>
              </w:rPr>
              <w:t>.</w:t>
            </w:r>
          </w:p>
          <w:p w14:paraId="4110482C" w14:textId="77777777" w:rsidR="001A0A6E" w:rsidRPr="00FB212D" w:rsidRDefault="001A0A6E" w:rsidP="00FB212D">
            <w:pPr>
              <w:spacing w:line="276" w:lineRule="auto"/>
              <w:rPr>
                <w:rFonts w:ascii="Arial" w:hAnsi="Arial" w:cs="Arial"/>
                <w:sz w:val="22"/>
                <w:szCs w:val="22"/>
              </w:rPr>
            </w:pPr>
          </w:p>
          <w:p w14:paraId="092DBFC4" w14:textId="77777777" w:rsidR="001A0A6E" w:rsidRPr="00FB212D" w:rsidRDefault="001A0A6E" w:rsidP="00FB212D">
            <w:pPr>
              <w:spacing w:line="276" w:lineRule="auto"/>
              <w:rPr>
                <w:rFonts w:ascii="Arial" w:hAnsi="Arial" w:cs="Arial"/>
                <w:b/>
                <w:bCs/>
                <w:sz w:val="22"/>
                <w:szCs w:val="22"/>
              </w:rPr>
            </w:pPr>
            <w:r w:rsidRPr="00FB212D">
              <w:rPr>
                <w:rFonts w:ascii="Arial" w:hAnsi="Arial" w:cs="Arial"/>
                <w:b/>
                <w:bCs/>
                <w:sz w:val="22"/>
                <w:szCs w:val="22"/>
              </w:rPr>
              <w:t>Coming up in June…</w:t>
            </w:r>
          </w:p>
          <w:p w14:paraId="3B22814B" w14:textId="77777777" w:rsidR="001A0A6E" w:rsidRPr="00FB212D" w:rsidRDefault="001A0A6E" w:rsidP="00FB212D">
            <w:pPr>
              <w:spacing w:line="276" w:lineRule="auto"/>
              <w:rPr>
                <w:rFonts w:ascii="Arial" w:hAnsi="Arial" w:cs="Arial"/>
                <w:sz w:val="22"/>
                <w:szCs w:val="22"/>
              </w:rPr>
            </w:pPr>
            <w:r w:rsidRPr="00FB212D">
              <w:rPr>
                <w:rFonts w:ascii="Arial" w:hAnsi="Arial" w:cs="Arial"/>
                <w:sz w:val="22"/>
                <w:szCs w:val="22"/>
              </w:rPr>
              <w:t xml:space="preserve">June 2021 sees the launch of two programme to support the aspirations of the People Plan around developing a more inclusive and diverse pipeline.  </w:t>
            </w:r>
          </w:p>
          <w:p w14:paraId="35C6F1D7" w14:textId="77777777" w:rsidR="001A0A6E" w:rsidRPr="00FB212D" w:rsidRDefault="001A0A6E" w:rsidP="00FB212D">
            <w:pPr>
              <w:numPr>
                <w:ilvl w:val="0"/>
                <w:numId w:val="37"/>
              </w:numPr>
              <w:spacing w:line="276" w:lineRule="auto"/>
              <w:rPr>
                <w:rFonts w:ascii="Arial" w:hAnsi="Arial" w:cs="Arial"/>
                <w:sz w:val="22"/>
                <w:szCs w:val="22"/>
              </w:rPr>
            </w:pPr>
            <w:r w:rsidRPr="00FB212D">
              <w:rPr>
                <w:rFonts w:ascii="Arial" w:hAnsi="Arial" w:cs="Arial"/>
                <w:sz w:val="22"/>
                <w:szCs w:val="22"/>
              </w:rPr>
              <w:t xml:space="preserve">The first cohort of the </w:t>
            </w:r>
            <w:r w:rsidRPr="00FB212D">
              <w:rPr>
                <w:rFonts w:ascii="Arial" w:hAnsi="Arial" w:cs="Arial"/>
                <w:b/>
                <w:bCs/>
                <w:sz w:val="22"/>
                <w:szCs w:val="22"/>
              </w:rPr>
              <w:t>Executive Director Pathway (EDP)</w:t>
            </w:r>
            <w:r w:rsidRPr="00FB212D">
              <w:rPr>
                <w:rFonts w:ascii="Arial" w:hAnsi="Arial" w:cs="Arial"/>
                <w:sz w:val="22"/>
                <w:szCs w:val="22"/>
              </w:rPr>
              <w:t xml:space="preserve"> will start next month. The EDP is an inclusive talent scheme which aims to support aspiring executive leaders to progress in their careers through a series of targeted development opportunities. It will take participants between 12–24 months to complete and provides a clear development journey towards senior executive leadership, combining best practice in both talent management and leadership development. We have nominated a strong cadre of eight participants from the South West onto the Executive Director Pathway scheme </w:t>
            </w:r>
          </w:p>
          <w:p w14:paraId="2C38858C" w14:textId="77777777" w:rsidR="001A0A6E" w:rsidRPr="00FB212D" w:rsidRDefault="001A0A6E" w:rsidP="00FB212D">
            <w:pPr>
              <w:numPr>
                <w:ilvl w:val="0"/>
                <w:numId w:val="37"/>
              </w:numPr>
              <w:spacing w:line="276" w:lineRule="auto"/>
              <w:rPr>
                <w:rFonts w:ascii="Arial" w:hAnsi="Arial" w:cs="Arial"/>
                <w:sz w:val="22"/>
                <w:szCs w:val="22"/>
              </w:rPr>
            </w:pPr>
            <w:r w:rsidRPr="00FB212D">
              <w:rPr>
                <w:rFonts w:ascii="Arial" w:hAnsi="Arial" w:cs="Arial"/>
                <w:sz w:val="22"/>
                <w:szCs w:val="22"/>
              </w:rPr>
              <w:t xml:space="preserve">The </w:t>
            </w:r>
            <w:r w:rsidRPr="00FB212D">
              <w:rPr>
                <w:rFonts w:ascii="Arial" w:hAnsi="Arial" w:cs="Arial"/>
                <w:b/>
                <w:bCs/>
                <w:sz w:val="22"/>
                <w:szCs w:val="22"/>
              </w:rPr>
              <w:t>Scope for Growth</w:t>
            </w:r>
            <w:r w:rsidRPr="00FB212D">
              <w:rPr>
                <w:rFonts w:ascii="Arial" w:hAnsi="Arial" w:cs="Arial"/>
                <w:sz w:val="22"/>
                <w:szCs w:val="22"/>
              </w:rPr>
              <w:t xml:space="preserve"> provides a strengths-based approach to career conversation that is inclusive and views everyone as talent. A joint discussion between the individual and their line manager will identify individual aspirations, where they want to move to and how they will do this to develop their career. A soft launch is planned through early adopters in late June 2021. The South West Talent team plans to do further engagement on the model when we have more clarity on how it will be rolled out.</w:t>
            </w:r>
          </w:p>
          <w:p w14:paraId="4B93C260" w14:textId="77777777" w:rsidR="004012AC" w:rsidRDefault="004012AC" w:rsidP="00194548">
            <w:pPr>
              <w:rPr>
                <w:rFonts w:ascii="Arial" w:hAnsi="Arial" w:cs="Arial"/>
                <w:sz w:val="21"/>
                <w:szCs w:val="21"/>
              </w:rPr>
            </w:pPr>
          </w:p>
        </w:tc>
      </w:tr>
      <w:tr w:rsidR="003B63AD" w14:paraId="5875EB91" w14:textId="77777777" w:rsidTr="004F13A1">
        <w:trPr>
          <w:cantSplit/>
          <w:trHeight w:val="144"/>
          <w:jc w:val="center"/>
        </w:trPr>
        <w:tc>
          <w:tcPr>
            <w:tcW w:w="11528" w:type="dxa"/>
            <w:shd w:val="clear" w:color="auto" w:fill="00A9CE"/>
            <w:tcMar>
              <w:top w:w="60" w:type="dxa"/>
              <w:left w:w="60" w:type="dxa"/>
              <w:bottom w:w="60" w:type="dxa"/>
              <w:right w:w="60" w:type="dxa"/>
            </w:tcMar>
            <w:vAlign w:val="center"/>
            <w:hideMark/>
          </w:tcPr>
          <w:p w14:paraId="5BF81CCE" w14:textId="7636E98D" w:rsidR="007F3DC1" w:rsidRDefault="009621DA" w:rsidP="007F3DC1">
            <w:pPr>
              <w:pStyle w:val="Heading1"/>
              <w:spacing w:line="276" w:lineRule="auto"/>
              <w:rPr>
                <w:rFonts w:ascii="Arial" w:eastAsia="Times New Roman" w:hAnsi="Arial" w:cs="Arial"/>
                <w:lang w:eastAsia="en-US"/>
              </w:rPr>
            </w:pPr>
            <w:r>
              <w:rPr>
                <w:rFonts w:ascii="Arial" w:eastAsia="Times New Roman" w:hAnsi="Arial" w:cs="Arial"/>
                <w:lang w:eastAsia="en-US"/>
              </w:rPr>
              <w:t>Coaching and Mentoring</w:t>
            </w:r>
          </w:p>
        </w:tc>
      </w:tr>
      <w:tr w:rsidR="003B63AD" w14:paraId="43A77614" w14:textId="77777777" w:rsidTr="004F13A1">
        <w:trPr>
          <w:cantSplit/>
          <w:trHeight w:val="144"/>
          <w:jc w:val="center"/>
        </w:trPr>
        <w:tc>
          <w:tcPr>
            <w:tcW w:w="11528" w:type="dxa"/>
            <w:shd w:val="clear" w:color="auto" w:fill="auto"/>
            <w:tcMar>
              <w:top w:w="60" w:type="dxa"/>
              <w:left w:w="60" w:type="dxa"/>
              <w:bottom w:w="60" w:type="dxa"/>
              <w:right w:w="60" w:type="dxa"/>
            </w:tcMar>
            <w:vAlign w:val="center"/>
          </w:tcPr>
          <w:p w14:paraId="59421921" w14:textId="77777777" w:rsidR="00C22D4B" w:rsidRPr="00FB212D" w:rsidRDefault="00C22D4B" w:rsidP="00FB212D">
            <w:pPr>
              <w:spacing w:line="276" w:lineRule="auto"/>
              <w:rPr>
                <w:rFonts w:ascii="Arial" w:hAnsi="Arial" w:cs="Arial"/>
                <w:sz w:val="22"/>
                <w:szCs w:val="22"/>
              </w:rPr>
            </w:pPr>
            <w:r w:rsidRPr="00FB212D">
              <w:rPr>
                <w:rFonts w:ascii="Arial" w:hAnsi="Arial" w:cs="Arial"/>
                <w:sz w:val="22"/>
                <w:szCs w:val="22"/>
              </w:rPr>
              <w:t xml:space="preserve">As we continue to grow and develop our workforce within the Midlands region, coaching and mentoring has been fundamental to our approach to organisational and individual successes within the NHS. We offer the service at no cost to the individual, and have the provision to enable the individual to receive both coaching and mentoring support, as well as the option to train in these skills and become one of our registered coaches or mentors within the Midlands NHS region. </w:t>
            </w:r>
          </w:p>
          <w:p w14:paraId="21B7A1CC" w14:textId="77777777" w:rsidR="00C22D4B" w:rsidRPr="00FB212D" w:rsidRDefault="00C22D4B" w:rsidP="00FB212D">
            <w:pPr>
              <w:spacing w:line="276" w:lineRule="auto"/>
              <w:rPr>
                <w:rFonts w:ascii="Arial" w:hAnsi="Arial" w:cs="Arial"/>
                <w:sz w:val="22"/>
                <w:szCs w:val="22"/>
              </w:rPr>
            </w:pPr>
          </w:p>
          <w:p w14:paraId="5748797B" w14:textId="4C738257" w:rsidR="00C22D4B" w:rsidRPr="00FB212D" w:rsidRDefault="00C22D4B" w:rsidP="00FB212D">
            <w:pPr>
              <w:spacing w:line="276" w:lineRule="auto"/>
              <w:rPr>
                <w:rFonts w:ascii="Arial" w:hAnsi="Arial" w:cs="Arial"/>
                <w:sz w:val="22"/>
                <w:szCs w:val="22"/>
              </w:rPr>
            </w:pPr>
            <w:r w:rsidRPr="00FB212D">
              <w:rPr>
                <w:rFonts w:ascii="Arial" w:hAnsi="Arial" w:cs="Arial"/>
                <w:sz w:val="22"/>
                <w:szCs w:val="22"/>
              </w:rPr>
              <w:t xml:space="preserve">Moving online has allowed this to become even more accessible as there are no travel requirements for sessions, and it has allowed for relationships to be created regardless of geographical distance, and we will continue to explore the possibility of face to face sessions when it </w:t>
            </w:r>
            <w:r w:rsidR="00FB212D">
              <w:rPr>
                <w:rFonts w:ascii="Arial" w:hAnsi="Arial" w:cs="Arial"/>
                <w:sz w:val="22"/>
                <w:szCs w:val="22"/>
              </w:rPr>
              <w:t xml:space="preserve">is </w:t>
            </w:r>
            <w:r w:rsidRPr="00FB212D">
              <w:rPr>
                <w:rFonts w:ascii="Arial" w:hAnsi="Arial" w:cs="Arial"/>
                <w:sz w:val="22"/>
                <w:szCs w:val="22"/>
              </w:rPr>
              <w:t>safe</w:t>
            </w:r>
            <w:r w:rsidR="00FB212D">
              <w:rPr>
                <w:rFonts w:ascii="Arial" w:hAnsi="Arial" w:cs="Arial"/>
                <w:sz w:val="22"/>
                <w:szCs w:val="22"/>
              </w:rPr>
              <w:t xml:space="preserve"> to do so</w:t>
            </w:r>
            <w:r w:rsidRPr="00FB212D">
              <w:rPr>
                <w:rFonts w:ascii="Arial" w:hAnsi="Arial" w:cs="Arial"/>
                <w:sz w:val="22"/>
                <w:szCs w:val="22"/>
              </w:rPr>
              <w:t xml:space="preserve">. </w:t>
            </w:r>
          </w:p>
          <w:p w14:paraId="12695979" w14:textId="77777777" w:rsidR="00C22D4B" w:rsidRPr="00FB212D" w:rsidRDefault="00C22D4B" w:rsidP="00FB212D">
            <w:pPr>
              <w:spacing w:line="276" w:lineRule="auto"/>
              <w:rPr>
                <w:rFonts w:ascii="Arial" w:hAnsi="Arial" w:cs="Arial"/>
                <w:sz w:val="22"/>
                <w:szCs w:val="22"/>
              </w:rPr>
            </w:pPr>
          </w:p>
          <w:p w14:paraId="4C7BA900" w14:textId="5D3DF6AA" w:rsidR="0007790D" w:rsidRPr="00FB212D" w:rsidRDefault="00C22D4B" w:rsidP="00FB212D">
            <w:pPr>
              <w:spacing w:line="276" w:lineRule="auto"/>
              <w:rPr>
                <w:rFonts w:ascii="Arial" w:hAnsi="Arial" w:cs="Arial"/>
                <w:sz w:val="22"/>
                <w:szCs w:val="22"/>
              </w:rPr>
            </w:pPr>
            <w:r w:rsidRPr="00FB212D">
              <w:rPr>
                <w:rFonts w:ascii="Arial" w:hAnsi="Arial" w:cs="Arial"/>
                <w:sz w:val="22"/>
                <w:szCs w:val="22"/>
              </w:rPr>
              <w:t>We are in the early stages of our listening events to enquire and understand what support our workforce need from Midlands Coaching and Mentoring in 2021/22 and will be bringing out our training offers soon, in the meantime you can still register if you have previous experience and the relevant qualifications, as well as registering to receive coaching or mentoring at any time.</w:t>
            </w:r>
          </w:p>
          <w:p w14:paraId="2D2CBF03" w14:textId="28A8951B" w:rsidR="0007790D" w:rsidRPr="00FB212D" w:rsidRDefault="0007790D" w:rsidP="00FB212D">
            <w:pPr>
              <w:spacing w:line="276" w:lineRule="auto"/>
              <w:rPr>
                <w:rFonts w:ascii="Arial" w:hAnsi="Arial" w:cs="Arial"/>
                <w:sz w:val="22"/>
                <w:szCs w:val="22"/>
              </w:rPr>
            </w:pPr>
          </w:p>
          <w:p w14:paraId="666CFD6E" w14:textId="0EA9081B" w:rsidR="0007790D" w:rsidRPr="00FB212D" w:rsidRDefault="0007790D" w:rsidP="00FB212D">
            <w:pPr>
              <w:spacing w:line="276" w:lineRule="auto"/>
              <w:rPr>
                <w:rFonts w:ascii="Arial" w:hAnsi="Arial" w:cs="Arial"/>
                <w:sz w:val="22"/>
                <w:szCs w:val="22"/>
              </w:rPr>
            </w:pPr>
            <w:r w:rsidRPr="00FB212D">
              <w:rPr>
                <w:rFonts w:ascii="Arial" w:hAnsi="Arial" w:cs="Arial"/>
                <w:sz w:val="22"/>
                <w:szCs w:val="22"/>
              </w:rPr>
              <w:t>If you are new to coaching and mentoring and would like to learn more about it</w:t>
            </w:r>
            <w:r w:rsidR="00A01C7F" w:rsidRPr="00FB212D">
              <w:rPr>
                <w:rFonts w:ascii="Arial" w:hAnsi="Arial" w:cs="Arial"/>
                <w:sz w:val="22"/>
                <w:szCs w:val="22"/>
              </w:rPr>
              <w:t xml:space="preserve">, we have a new video to explain the difference and the benefits of both. </w:t>
            </w:r>
            <w:hyperlink r:id="rId32" w:history="1">
              <w:r w:rsidR="006514DE" w:rsidRPr="00FB212D">
                <w:rPr>
                  <w:rStyle w:val="Hyperlink"/>
                  <w:rFonts w:ascii="Arial" w:hAnsi="Arial" w:cs="Arial"/>
                  <w:sz w:val="22"/>
                  <w:szCs w:val="22"/>
                </w:rPr>
                <w:t>Click here to watch!</w:t>
              </w:r>
            </w:hyperlink>
          </w:p>
          <w:p w14:paraId="7F88F18C" w14:textId="2E74124E" w:rsidR="00AF76C3" w:rsidRPr="00194548" w:rsidRDefault="00AF76C3" w:rsidP="00194548">
            <w:pPr>
              <w:spacing w:line="276" w:lineRule="auto"/>
              <w:rPr>
                <w:rFonts w:ascii="Arial" w:hAnsi="Arial" w:cs="Arial"/>
                <w:iCs/>
              </w:rPr>
            </w:pPr>
          </w:p>
        </w:tc>
      </w:tr>
      <w:tr w:rsidR="003B63AD" w14:paraId="6209044B" w14:textId="77777777" w:rsidTr="004F13A1">
        <w:trPr>
          <w:cantSplit/>
          <w:trHeight w:val="144"/>
          <w:jc w:val="center"/>
        </w:trPr>
        <w:tc>
          <w:tcPr>
            <w:tcW w:w="11528" w:type="dxa"/>
            <w:shd w:val="clear" w:color="auto" w:fill="00A9CE"/>
            <w:tcMar>
              <w:top w:w="60" w:type="dxa"/>
              <w:left w:w="60" w:type="dxa"/>
              <w:bottom w:w="60" w:type="dxa"/>
              <w:right w:w="60" w:type="dxa"/>
            </w:tcMar>
            <w:vAlign w:val="center"/>
          </w:tcPr>
          <w:p w14:paraId="11721E81" w14:textId="020A241A" w:rsidR="007F3DC1" w:rsidRPr="00720528" w:rsidRDefault="005A4ADB" w:rsidP="007F3DC1">
            <w:pPr>
              <w:spacing w:line="276" w:lineRule="auto"/>
              <w:rPr>
                <w:rFonts w:ascii="Arial" w:hAnsi="Arial" w:cs="Arial"/>
                <w:b/>
                <w:bCs/>
                <w:color w:val="FFFFFF" w:themeColor="background1"/>
                <w:sz w:val="21"/>
                <w:szCs w:val="21"/>
              </w:rPr>
            </w:pPr>
            <w:r>
              <w:rPr>
                <w:rFonts w:ascii="Arial" w:hAnsi="Arial" w:cs="Arial"/>
                <w:b/>
                <w:bCs/>
                <w:color w:val="FFFFFF" w:themeColor="background1"/>
                <w:sz w:val="28"/>
                <w:szCs w:val="28"/>
              </w:rPr>
              <w:lastRenderedPageBreak/>
              <w:t xml:space="preserve">Health &amp; </w:t>
            </w:r>
            <w:r w:rsidR="004F13A1">
              <w:rPr>
                <w:rFonts w:ascii="Arial" w:hAnsi="Arial" w:cs="Arial"/>
                <w:b/>
                <w:bCs/>
                <w:color w:val="FFFFFF" w:themeColor="background1"/>
                <w:sz w:val="28"/>
                <w:szCs w:val="28"/>
              </w:rPr>
              <w:t>W</w:t>
            </w:r>
            <w:r>
              <w:rPr>
                <w:rFonts w:ascii="Arial" w:hAnsi="Arial" w:cs="Arial"/>
                <w:b/>
                <w:bCs/>
                <w:color w:val="FFFFFF" w:themeColor="background1"/>
                <w:sz w:val="28"/>
                <w:szCs w:val="28"/>
              </w:rPr>
              <w:t>ell-being</w:t>
            </w:r>
          </w:p>
        </w:tc>
      </w:tr>
      <w:tr w:rsidR="003B63AD" w14:paraId="069AA6B7" w14:textId="77777777" w:rsidTr="004F13A1">
        <w:trPr>
          <w:cantSplit/>
          <w:trHeight w:val="144"/>
          <w:jc w:val="center"/>
        </w:trPr>
        <w:tc>
          <w:tcPr>
            <w:tcW w:w="11528" w:type="dxa"/>
            <w:shd w:val="clear" w:color="auto" w:fill="auto"/>
            <w:tcMar>
              <w:top w:w="60" w:type="dxa"/>
              <w:left w:w="60" w:type="dxa"/>
              <w:bottom w:w="60" w:type="dxa"/>
              <w:right w:w="60" w:type="dxa"/>
            </w:tcMar>
            <w:vAlign w:val="center"/>
          </w:tcPr>
          <w:p w14:paraId="3FE85C32" w14:textId="77777777" w:rsidR="00ED0361" w:rsidRPr="00ED0361" w:rsidRDefault="00ED0361" w:rsidP="00ED0361">
            <w:pPr>
              <w:spacing w:line="276" w:lineRule="auto"/>
              <w:rPr>
                <w:rFonts w:ascii="Arial" w:hAnsi="Arial" w:cs="Arial"/>
                <w:sz w:val="22"/>
                <w:szCs w:val="22"/>
              </w:rPr>
            </w:pPr>
            <w:r w:rsidRPr="00ED0361">
              <w:rPr>
                <w:rFonts w:ascii="Arial" w:hAnsi="Arial" w:cs="Arial"/>
                <w:sz w:val="22"/>
                <w:szCs w:val="22"/>
              </w:rPr>
              <w:t xml:space="preserve">This month, we will see a focus on raising awareness of Men’s Mental Health (Awareness Week: 14th to 20th June 2021), a national concern that needs all our support. If you are a male struggling with your mental health or are concerned about a male in your life who is, please seek support </w:t>
            </w:r>
            <w:hyperlink r:id="rId33" w:history="1">
              <w:r w:rsidRPr="00ED0361">
                <w:rPr>
                  <w:rStyle w:val="Hyperlink"/>
                  <w:rFonts w:ascii="Arial" w:hAnsi="Arial" w:cs="Arial"/>
                  <w:sz w:val="22"/>
                  <w:szCs w:val="22"/>
                </w:rPr>
                <w:t>https://www.menshealthforum.org.uk/mhw</w:t>
              </w:r>
            </w:hyperlink>
            <w:r w:rsidRPr="00ED0361">
              <w:rPr>
                <w:rFonts w:ascii="Arial" w:hAnsi="Arial" w:cs="Arial"/>
                <w:sz w:val="22"/>
                <w:szCs w:val="22"/>
              </w:rPr>
              <w:t xml:space="preserve">. Also, in the spotlight this month is Carers Week, an annual campaign to raise awareness of caring. The campaign will continue to highlight the challenges unpaid carers face and recognise the contribution they make to families and communities throughout the UK. If you are a carer, you can access help and support here: </w:t>
            </w:r>
            <w:hyperlink r:id="rId34" w:history="1">
              <w:r w:rsidRPr="00ED0361">
                <w:rPr>
                  <w:rStyle w:val="Hyperlink"/>
                  <w:rFonts w:ascii="Arial" w:hAnsi="Arial" w:cs="Arial"/>
                  <w:sz w:val="22"/>
                  <w:szCs w:val="22"/>
                </w:rPr>
                <w:t>https://www.carersweek.org/</w:t>
              </w:r>
            </w:hyperlink>
          </w:p>
          <w:p w14:paraId="5025C7D3" w14:textId="77777777" w:rsidR="00ED0361" w:rsidRPr="00ED0361" w:rsidRDefault="00ED0361" w:rsidP="00ED0361">
            <w:pPr>
              <w:spacing w:line="276" w:lineRule="auto"/>
              <w:rPr>
                <w:rFonts w:ascii="Arial" w:hAnsi="Arial" w:cs="Arial"/>
                <w:sz w:val="22"/>
                <w:szCs w:val="22"/>
              </w:rPr>
            </w:pPr>
          </w:p>
          <w:p w14:paraId="546FC570" w14:textId="77777777" w:rsidR="00ED0361" w:rsidRPr="00ED0361" w:rsidRDefault="00ED0361" w:rsidP="00ED0361">
            <w:pPr>
              <w:spacing w:line="276" w:lineRule="auto"/>
              <w:rPr>
                <w:rFonts w:ascii="Arial" w:hAnsi="Arial" w:cs="Arial"/>
                <w:sz w:val="22"/>
                <w:szCs w:val="22"/>
              </w:rPr>
            </w:pPr>
            <w:r w:rsidRPr="00ED0361">
              <w:rPr>
                <w:rFonts w:ascii="Arial" w:hAnsi="Arial" w:cs="Arial"/>
                <w:sz w:val="22"/>
                <w:szCs w:val="22"/>
              </w:rPr>
              <w:t xml:space="preserve">As a leader, do you role model your areas for development? More specifically, do you role model great health and well-being at work and at home? It has been said that: “Great leaders encourage leadership development by openly developing themselves” (Marshal Goldsmith). So often we can dismiss the importance of setting an example of good self-care. Consider putting some time aside to give focus to your own personal development plan in relation to good health and well-being and steps you can take for improvement. We have a wealth of information at our finger tips on our </w:t>
            </w:r>
            <w:hyperlink r:id="rId35" w:history="1">
              <w:r w:rsidRPr="00ED0361">
                <w:rPr>
                  <w:rStyle w:val="Hyperlink"/>
                  <w:rFonts w:ascii="Arial" w:hAnsi="Arial" w:cs="Arial"/>
                  <w:sz w:val="22"/>
                  <w:szCs w:val="22"/>
                </w:rPr>
                <w:t>NHS England » Supporting our NHS people</w:t>
              </w:r>
            </w:hyperlink>
            <w:r w:rsidRPr="00ED0361">
              <w:rPr>
                <w:rFonts w:ascii="Arial" w:hAnsi="Arial" w:cs="Arial"/>
                <w:sz w:val="22"/>
                <w:szCs w:val="22"/>
              </w:rPr>
              <w:t xml:space="preserve"> web page.</w:t>
            </w:r>
          </w:p>
          <w:p w14:paraId="234E1C26" w14:textId="69C2C004" w:rsidR="007F3DC1" w:rsidRPr="007F3DC1" w:rsidRDefault="007F3DC1" w:rsidP="00194548">
            <w:pPr>
              <w:spacing w:line="276" w:lineRule="auto"/>
              <w:rPr>
                <w:rFonts w:ascii="Arial" w:hAnsi="Arial" w:cs="Arial"/>
                <w:sz w:val="22"/>
                <w:szCs w:val="22"/>
              </w:rPr>
            </w:pPr>
          </w:p>
        </w:tc>
      </w:tr>
      <w:tr w:rsidR="003B63AD" w14:paraId="38B7C3CD" w14:textId="77777777" w:rsidTr="004F13A1">
        <w:trPr>
          <w:cantSplit/>
          <w:trHeight w:val="144"/>
          <w:jc w:val="center"/>
        </w:trPr>
        <w:tc>
          <w:tcPr>
            <w:tcW w:w="11528" w:type="dxa"/>
            <w:tcBorders>
              <w:bottom w:val="nil"/>
            </w:tcBorders>
            <w:shd w:val="clear" w:color="auto" w:fill="00A9CE"/>
            <w:tcMar>
              <w:top w:w="60" w:type="dxa"/>
              <w:left w:w="60" w:type="dxa"/>
              <w:bottom w:w="60" w:type="dxa"/>
              <w:right w:w="60" w:type="dxa"/>
            </w:tcMar>
            <w:vAlign w:val="center"/>
          </w:tcPr>
          <w:p w14:paraId="164A3AA0" w14:textId="20BA29C8" w:rsidR="007F3DC1" w:rsidRDefault="007F3DC1" w:rsidP="007F3DC1">
            <w:pPr>
              <w:spacing w:line="276" w:lineRule="auto"/>
              <w:rPr>
                <w:rFonts w:ascii="Arial" w:hAnsi="Arial" w:cs="Arial"/>
                <w:sz w:val="21"/>
                <w:szCs w:val="21"/>
              </w:rPr>
            </w:pPr>
            <w:bookmarkStart w:id="5" w:name="_Hlk68167220"/>
            <w:r w:rsidRPr="007F3DC1">
              <w:rPr>
                <w:rFonts w:ascii="Arial" w:hAnsi="Arial" w:cs="Arial"/>
                <w:b/>
                <w:bCs/>
                <w:color w:val="FFFFFF" w:themeColor="background1"/>
                <w:sz w:val="28"/>
                <w:szCs w:val="28"/>
              </w:rPr>
              <w:t>Contact us</w:t>
            </w:r>
          </w:p>
        </w:tc>
      </w:tr>
      <w:tr w:rsidR="003B63AD" w14:paraId="6690B661" w14:textId="77777777" w:rsidTr="004F13A1">
        <w:trPr>
          <w:cantSplit/>
          <w:trHeight w:val="144"/>
          <w:jc w:val="center"/>
        </w:trPr>
        <w:tc>
          <w:tcPr>
            <w:tcW w:w="11528" w:type="dxa"/>
            <w:tcBorders>
              <w:top w:val="nil"/>
              <w:bottom w:val="single" w:sz="12" w:space="0" w:color="auto"/>
            </w:tcBorders>
            <w:shd w:val="clear" w:color="auto" w:fill="auto"/>
            <w:tcMar>
              <w:top w:w="60" w:type="dxa"/>
              <w:left w:w="60" w:type="dxa"/>
              <w:bottom w:w="60" w:type="dxa"/>
              <w:right w:w="60" w:type="dxa"/>
            </w:tcMar>
            <w:vAlign w:val="center"/>
          </w:tcPr>
          <w:p w14:paraId="358C3E86" w14:textId="22D7AA7A" w:rsidR="007F3DC1" w:rsidRPr="00C37825" w:rsidRDefault="007F3DC1" w:rsidP="007F3DC1">
            <w:pPr>
              <w:spacing w:line="276" w:lineRule="auto"/>
              <w:rPr>
                <w:rFonts w:ascii="Arial" w:hAnsi="Arial" w:cs="Arial"/>
                <w:b/>
                <w:sz w:val="22"/>
                <w:szCs w:val="22"/>
              </w:rPr>
            </w:pPr>
            <w:r w:rsidRPr="00C37825">
              <w:rPr>
                <w:rFonts w:ascii="Arial" w:hAnsi="Arial" w:cs="Arial"/>
                <w:b/>
                <w:sz w:val="22"/>
                <w:szCs w:val="22"/>
              </w:rPr>
              <w:t xml:space="preserve">We </w:t>
            </w:r>
            <w:r w:rsidR="005631D9">
              <w:rPr>
                <w:rFonts w:ascii="Arial" w:hAnsi="Arial" w:cs="Arial"/>
                <w:b/>
                <w:sz w:val="22"/>
                <w:szCs w:val="22"/>
              </w:rPr>
              <w:t xml:space="preserve">always </w:t>
            </w:r>
            <w:r w:rsidRPr="00C37825">
              <w:rPr>
                <w:rFonts w:ascii="Arial" w:hAnsi="Arial" w:cs="Arial"/>
                <w:b/>
                <w:sz w:val="22"/>
                <w:szCs w:val="22"/>
              </w:rPr>
              <w:t xml:space="preserve">welcome comment, news, information and feedback. </w:t>
            </w:r>
          </w:p>
          <w:p w14:paraId="604778B7" w14:textId="77777777" w:rsidR="007F3DC1" w:rsidRPr="00C37825" w:rsidRDefault="007F3DC1" w:rsidP="007F3DC1">
            <w:pPr>
              <w:spacing w:line="276" w:lineRule="auto"/>
              <w:rPr>
                <w:rFonts w:ascii="Arial" w:hAnsi="Arial" w:cs="Arial"/>
                <w:b/>
                <w:sz w:val="22"/>
                <w:szCs w:val="22"/>
              </w:rPr>
            </w:pPr>
          </w:p>
          <w:p w14:paraId="30EEDCBF" w14:textId="77777777" w:rsidR="007F3DC1" w:rsidRPr="00C37825" w:rsidRDefault="007F3DC1" w:rsidP="007F3DC1">
            <w:pPr>
              <w:spacing w:line="276" w:lineRule="auto"/>
              <w:rPr>
                <w:rFonts w:ascii="Arial" w:hAnsi="Arial" w:cs="Arial"/>
                <w:sz w:val="22"/>
                <w:szCs w:val="22"/>
              </w:rPr>
            </w:pPr>
            <w:r>
              <w:rPr>
                <w:noProof/>
              </w:rPr>
              <w:drawing>
                <wp:inline distT="0" distB="0" distL="0" distR="0" wp14:anchorId="131C81E3" wp14:editId="2310F0F9">
                  <wp:extent cx="182880" cy="182880"/>
                  <wp:effectExtent l="0" t="0" r="7620" b="7620"/>
                  <wp:docPr id="5" name="Picture 2" descr="Download HD Website Designing - Web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6">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000FF"/>
                <w:sz w:val="22"/>
                <w:szCs w:val="22"/>
              </w:rPr>
              <w:t xml:space="preserve"> </w:t>
            </w:r>
            <w:hyperlink r:id="rId37">
              <w:r w:rsidRPr="26DFB576">
                <w:rPr>
                  <w:rStyle w:val="Hyperlink"/>
                  <w:rFonts w:ascii="Arial" w:hAnsi="Arial" w:cs="Arial"/>
                  <w:color w:val="0563C1"/>
                  <w:sz w:val="22"/>
                  <w:szCs w:val="22"/>
                </w:rPr>
                <w:t>www.midlands.leadershipacademy.nhs.uk</w:t>
              </w:r>
            </w:hyperlink>
          </w:p>
          <w:p w14:paraId="5697642D" w14:textId="77777777" w:rsidR="007F3DC1" w:rsidRPr="00C37825" w:rsidRDefault="6F683A85" w:rsidP="007F3DC1">
            <w:pPr>
              <w:spacing w:line="276" w:lineRule="auto"/>
              <w:rPr>
                <w:rFonts w:ascii="Arial" w:hAnsi="Arial" w:cs="Arial"/>
                <w:sz w:val="22"/>
                <w:szCs w:val="22"/>
              </w:rPr>
            </w:pPr>
            <w:r>
              <w:rPr>
                <w:noProof/>
              </w:rPr>
              <w:drawing>
                <wp:inline distT="0" distB="0" distL="0" distR="0" wp14:anchorId="36DA88C0" wp14:editId="48904A51">
                  <wp:extent cx="160020" cy="129540"/>
                  <wp:effectExtent l="0" t="0" r="0" b="3810"/>
                  <wp:docPr id="4" name="Picture 4"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60020" cy="129540"/>
                          </a:xfrm>
                          <a:prstGeom prst="rect">
                            <a:avLst/>
                          </a:prstGeom>
                        </pic:spPr>
                      </pic:pic>
                    </a:graphicData>
                  </a:graphic>
                </wp:inline>
              </w:drawing>
            </w:r>
            <w:r w:rsidR="007F3DC1" w:rsidRPr="26DFB576">
              <w:rPr>
                <w:rFonts w:ascii="Arial" w:hAnsi="Arial" w:cs="Arial"/>
                <w:sz w:val="22"/>
                <w:szCs w:val="22"/>
              </w:rPr>
              <w:t xml:space="preserve">          </w:t>
            </w:r>
            <w:r w:rsidR="007F3DC1" w:rsidRPr="26DFB576">
              <w:rPr>
                <w:rFonts w:ascii="Arial" w:hAnsi="Arial" w:cs="Arial"/>
                <w:color w:val="0563C1"/>
                <w:sz w:val="22"/>
                <w:szCs w:val="22"/>
              </w:rPr>
              <w:t>@</w:t>
            </w:r>
            <w:hyperlink r:id="rId39">
              <w:r w:rsidR="007F3DC1" w:rsidRPr="26DFB576">
                <w:rPr>
                  <w:rStyle w:val="Hyperlink"/>
                  <w:rFonts w:ascii="Arial" w:hAnsi="Arial" w:cs="Arial"/>
                  <w:color w:val="0563C1"/>
                  <w:sz w:val="22"/>
                  <w:szCs w:val="22"/>
                </w:rPr>
                <w:t>NHSMidsLLL</w:t>
              </w:r>
            </w:hyperlink>
            <w:r w:rsidR="007F3DC1" w:rsidRPr="26DFB576">
              <w:rPr>
                <w:rFonts w:ascii="Arial" w:hAnsi="Arial" w:cs="Arial"/>
                <w:color w:val="0563C1"/>
                <w:sz w:val="22"/>
                <w:szCs w:val="22"/>
              </w:rPr>
              <w:t xml:space="preserve"> </w:t>
            </w:r>
          </w:p>
          <w:p w14:paraId="08EAF58E" w14:textId="77777777" w:rsidR="007F3DC1" w:rsidRDefault="007F3DC1" w:rsidP="007F3DC1">
            <w:pPr>
              <w:spacing w:line="276" w:lineRule="auto"/>
              <w:rPr>
                <w:rStyle w:val="Hyperlink"/>
                <w:rFonts w:ascii="Arial" w:hAnsi="Arial" w:cs="Arial"/>
                <w:color w:val="0000FF"/>
                <w:sz w:val="22"/>
                <w:szCs w:val="22"/>
              </w:rPr>
            </w:pPr>
            <w:r w:rsidRPr="00C37825">
              <w:rPr>
                <w:rFonts w:ascii="Arial" w:hAnsi="Arial" w:cs="Arial"/>
                <w:b/>
                <w:bCs/>
                <w:sz w:val="22"/>
                <w:szCs w:val="22"/>
              </w:rPr>
              <w:t>Email</w:t>
            </w:r>
            <w:r w:rsidRPr="00C37825">
              <w:rPr>
                <w:rFonts w:ascii="Arial" w:hAnsi="Arial" w:cs="Arial"/>
                <w:sz w:val="22"/>
                <w:szCs w:val="22"/>
              </w:rPr>
              <w:t xml:space="preserve">:    </w:t>
            </w:r>
            <w:hyperlink r:id="rId40" w:history="1">
              <w:r w:rsidRPr="00C37825">
                <w:rPr>
                  <w:rStyle w:val="Hyperlink"/>
                  <w:rFonts w:ascii="Arial" w:hAnsi="Arial" w:cs="Arial"/>
                  <w:color w:val="0563C1"/>
                  <w:sz w:val="22"/>
                  <w:szCs w:val="22"/>
                </w:rPr>
                <w:t>Midlands@leadershipacademy.nhs.uk</w:t>
              </w:r>
            </w:hyperlink>
            <w:r w:rsidRPr="00C37825">
              <w:rPr>
                <w:rStyle w:val="Hyperlink"/>
                <w:rFonts w:ascii="Arial" w:hAnsi="Arial" w:cs="Arial"/>
                <w:color w:val="0563C1"/>
                <w:sz w:val="22"/>
                <w:szCs w:val="22"/>
              </w:rPr>
              <w:t xml:space="preserve"> </w:t>
            </w:r>
          </w:p>
          <w:p w14:paraId="38DB0EF2" w14:textId="77777777" w:rsidR="007F3DC1" w:rsidRDefault="007F3DC1" w:rsidP="007F3DC1">
            <w:pPr>
              <w:spacing w:line="276" w:lineRule="auto"/>
              <w:rPr>
                <w:rStyle w:val="Hyperlink"/>
              </w:rPr>
            </w:pPr>
          </w:p>
          <w:p w14:paraId="3A29899A" w14:textId="59C54645" w:rsidR="007F3DC1" w:rsidRPr="007F3DC1" w:rsidRDefault="007F3DC1" w:rsidP="00ED72D3">
            <w:pPr>
              <w:spacing w:line="276" w:lineRule="auto"/>
              <w:rPr>
                <w:rFonts w:ascii="Arial" w:hAnsi="Arial" w:cs="Arial"/>
                <w:b/>
                <w:bCs/>
                <w:color w:val="FFFFFF" w:themeColor="background1"/>
                <w:sz w:val="28"/>
                <w:szCs w:val="28"/>
              </w:rPr>
            </w:pPr>
            <w:r w:rsidRPr="002D6E50">
              <w:rPr>
                <w:rFonts w:ascii="Arial" w:hAnsi="Arial" w:cs="Arial"/>
                <w:sz w:val="22"/>
                <w:szCs w:val="22"/>
              </w:rPr>
              <w:t xml:space="preserve">Please subscribe to our newsletter by signing up </w:t>
            </w:r>
            <w:hyperlink r:id="rId41" w:history="1">
              <w:r w:rsidRPr="00C37825">
                <w:rPr>
                  <w:rStyle w:val="Hyperlink"/>
                  <w:rFonts w:ascii="Arial" w:hAnsi="Arial" w:cs="Arial"/>
                  <w:color w:val="0563C1"/>
                  <w:sz w:val="22"/>
                  <w:szCs w:val="22"/>
                </w:rPr>
                <w:t>here</w:t>
              </w:r>
            </w:hyperlink>
            <w:r w:rsidRPr="00C37825">
              <w:rPr>
                <w:rStyle w:val="Hyperlink"/>
                <w:rFonts w:ascii="Arial" w:hAnsi="Arial" w:cs="Arial"/>
                <w:color w:val="0563C1"/>
                <w:sz w:val="22"/>
                <w:szCs w:val="22"/>
              </w:rPr>
              <w:t>.</w:t>
            </w:r>
          </w:p>
        </w:tc>
      </w:tr>
      <w:bookmarkEnd w:id="5"/>
      <w:tr w:rsidR="003B63AD" w14:paraId="48A7CB42" w14:textId="77777777" w:rsidTr="004F13A1">
        <w:trPr>
          <w:cantSplit/>
          <w:trHeight w:val="144"/>
          <w:jc w:val="center"/>
        </w:trPr>
        <w:tc>
          <w:tcPr>
            <w:tcW w:w="11528" w:type="dxa"/>
            <w:tcBorders>
              <w:top w:val="single" w:sz="12" w:space="0" w:color="auto"/>
            </w:tcBorders>
            <w:shd w:val="clear" w:color="auto" w:fill="auto"/>
            <w:tcMar>
              <w:top w:w="60" w:type="dxa"/>
              <w:left w:w="60" w:type="dxa"/>
              <w:bottom w:w="60" w:type="dxa"/>
              <w:right w:w="60" w:type="dxa"/>
            </w:tcMar>
            <w:vAlign w:val="center"/>
          </w:tcPr>
          <w:p w14:paraId="42824373" w14:textId="77777777" w:rsidR="007F3DC1" w:rsidRPr="006D0781" w:rsidRDefault="007F3DC1" w:rsidP="007F3DC1">
            <w:pPr>
              <w:spacing w:line="285" w:lineRule="atLeast"/>
              <w:rPr>
                <w:rFonts w:ascii="Verdana" w:eastAsia="Times New Roman" w:hAnsi="Verdana"/>
              </w:rPr>
            </w:pPr>
            <w:r w:rsidRPr="006D0781">
              <w:rPr>
                <w:rFonts w:ascii="Arial" w:eastAsia="Times New Roman" w:hAnsi="Arial" w:cs="Arial"/>
                <w:b/>
                <w:bCs/>
                <w:color w:val="768692"/>
                <w:sz w:val="15"/>
                <w:szCs w:val="15"/>
              </w:rPr>
              <w:t>How we use your information</w:t>
            </w:r>
          </w:p>
          <w:p w14:paraId="1A625CEC" w14:textId="77777777" w:rsidR="007F3DC1" w:rsidRPr="006D0781" w:rsidRDefault="007F3DC1" w:rsidP="007F3DC1">
            <w:pPr>
              <w:spacing w:line="180" w:lineRule="atLeast"/>
              <w:rPr>
                <w:rFonts w:ascii="Arial" w:eastAsia="Times New Roman" w:hAnsi="Arial" w:cs="Arial"/>
                <w:color w:val="768692"/>
                <w:sz w:val="15"/>
                <w:szCs w:val="15"/>
              </w:rPr>
            </w:pPr>
            <w:r w:rsidRPr="006D0781">
              <w:rPr>
                <w:rFonts w:ascii="Arial" w:eastAsia="Times New Roman" w:hAnsi="Arial" w:cs="Arial"/>
                <w:color w:val="768692"/>
                <w:sz w:val="15"/>
                <w:szCs w:val="15"/>
              </w:rPr>
              <w:t>You can read how we use information in our </w:t>
            </w:r>
            <w:hyperlink r:id="rId42" w:tgtFrame="_blank" w:tooltip="Privacy Policy" w:history="1">
              <w:r w:rsidRPr="006D0781">
                <w:rPr>
                  <w:rFonts w:ascii="Arial" w:eastAsia="Times New Roman" w:hAnsi="Arial" w:cs="Arial"/>
                  <w:color w:val="768692"/>
                  <w:sz w:val="15"/>
                  <w:szCs w:val="15"/>
                  <w:u w:val="single"/>
                </w:rPr>
                <w:t>Privacy Policy</w:t>
              </w:r>
            </w:hyperlink>
            <w:r w:rsidRPr="006D0781">
              <w:rPr>
                <w:rFonts w:ascii="Arial" w:eastAsia="Times New Roman" w:hAnsi="Arial" w:cs="Arial"/>
                <w:color w:val="768692"/>
                <w:sz w:val="15"/>
                <w:szCs w:val="15"/>
              </w:rPr>
              <w:t xml:space="preserve"> which has been updated in line with the General Data Protection Regulation ("GDPR"). Any information you have provided to the NHS </w:t>
            </w:r>
            <w:r>
              <w:rPr>
                <w:rFonts w:ascii="Arial" w:eastAsia="Times New Roman" w:hAnsi="Arial" w:cs="Arial"/>
                <w:color w:val="768692"/>
                <w:sz w:val="15"/>
                <w:szCs w:val="15"/>
              </w:rPr>
              <w:t>Midlands Leadership Academy</w:t>
            </w:r>
            <w:r w:rsidRPr="006D0781">
              <w:rPr>
                <w:rFonts w:ascii="Arial" w:eastAsia="Times New Roman" w:hAnsi="Arial" w:cs="Arial"/>
                <w:color w:val="768692"/>
                <w:sz w:val="15"/>
                <w:szCs w:val="15"/>
              </w:rPr>
              <w:t xml:space="preserve"> will only be used by us, our network of NHS Leadership Academies, your organisation and providers of services and will not be disclosed unless we are obliged to or permitted by law to do so. For member organisations we record attendance information and may share these details with your organisation for reporting purposes.</w:t>
            </w:r>
          </w:p>
          <w:p w14:paraId="2F9A2C72" w14:textId="4A938620" w:rsidR="007F3DC1" w:rsidRPr="007F3DC1" w:rsidRDefault="007F3DC1" w:rsidP="007F3DC1">
            <w:pPr>
              <w:spacing w:line="276" w:lineRule="auto"/>
              <w:rPr>
                <w:rFonts w:ascii="Arial" w:hAnsi="Arial" w:cs="Arial"/>
                <w:b/>
                <w:bCs/>
                <w:color w:val="FFFFFF" w:themeColor="background1"/>
                <w:sz w:val="28"/>
                <w:szCs w:val="28"/>
              </w:rPr>
            </w:pPr>
            <w:r w:rsidRPr="006D0781">
              <w:rPr>
                <w:rFonts w:ascii="Arial" w:eastAsia="Times New Roman" w:hAnsi="Arial" w:cs="Arial"/>
                <w:color w:val="768692"/>
                <w:sz w:val="15"/>
                <w:szCs w:val="15"/>
              </w:rPr>
              <w:t>We only send emails about our latest offers and relevant information on key areas such as talent management, inclusion and system leadership to enable you to book on to further offers as well as be kept up to date. You can however </w:t>
            </w:r>
            <w:proofErr w:type="spellStart"/>
            <w:r w:rsidR="00A312EF">
              <w:fldChar w:fldCharType="begin"/>
            </w:r>
            <w:r w:rsidR="00A312EF">
              <w:instrText xml:space="preserve"> HYPERLINK "mailto:midlands@leadershipacademy.nhs.uk?subject=Opt%20out%20of%20communications%20(please%20specify)" \o "Opt Out" </w:instrText>
            </w:r>
            <w:r w:rsidR="00A312EF">
              <w:fldChar w:fldCharType="separate"/>
            </w:r>
            <w:r w:rsidRPr="006D0781">
              <w:rPr>
                <w:rFonts w:ascii="Arial" w:eastAsia="Times New Roman" w:hAnsi="Arial" w:cs="Arial"/>
                <w:color w:val="768692"/>
                <w:sz w:val="15"/>
                <w:szCs w:val="15"/>
                <w:u w:val="single"/>
              </w:rPr>
              <w:t>Opt</w:t>
            </w:r>
            <w:proofErr w:type="spellEnd"/>
            <w:r w:rsidRPr="006D0781">
              <w:rPr>
                <w:rFonts w:ascii="Arial" w:eastAsia="Times New Roman" w:hAnsi="Arial" w:cs="Arial"/>
                <w:color w:val="768692"/>
                <w:sz w:val="15"/>
                <w:szCs w:val="15"/>
                <w:u w:val="single"/>
              </w:rPr>
              <w:t xml:space="preserve"> Out</w:t>
            </w:r>
            <w:r w:rsidR="00A312EF">
              <w:rPr>
                <w:rFonts w:ascii="Arial" w:eastAsia="Times New Roman" w:hAnsi="Arial" w:cs="Arial"/>
                <w:color w:val="768692"/>
                <w:sz w:val="15"/>
                <w:szCs w:val="15"/>
                <w:u w:val="single"/>
              </w:rPr>
              <w:fldChar w:fldCharType="end"/>
            </w:r>
            <w:r w:rsidRPr="006D0781">
              <w:rPr>
                <w:rFonts w:ascii="Arial" w:eastAsia="Times New Roman" w:hAnsi="Arial" w:cs="Arial"/>
                <w:color w:val="768692"/>
                <w:sz w:val="15"/>
                <w:szCs w:val="15"/>
              </w:rPr>
              <w:t> from email communications at any time by emailing us. We will then remove you from our mailing list.</w:t>
            </w:r>
          </w:p>
        </w:tc>
      </w:tr>
      <w:bookmarkEnd w:id="0"/>
      <w:bookmarkEnd w:id="1"/>
      <w:bookmarkEnd w:id="2"/>
      <w:bookmarkEnd w:id="3"/>
    </w:tbl>
    <w:p w14:paraId="6CB32569" w14:textId="388E818A" w:rsidR="001476BA" w:rsidRPr="00AA37F2" w:rsidRDefault="001476BA" w:rsidP="001476BA">
      <w:pPr>
        <w:spacing w:line="276" w:lineRule="auto"/>
      </w:pPr>
    </w:p>
    <w:sectPr w:rsidR="001476BA" w:rsidRPr="00AA37F2" w:rsidSect="00290B97">
      <w:headerReference w:type="default" r:id="rId43"/>
      <w:footerReference w:type="default" r:id="rId44"/>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D71A5" w14:textId="77777777" w:rsidR="00A312EF" w:rsidRDefault="00A312EF" w:rsidP="00BD6F44">
      <w:r>
        <w:separator/>
      </w:r>
    </w:p>
  </w:endnote>
  <w:endnote w:type="continuationSeparator" w:id="0">
    <w:p w14:paraId="4D975916" w14:textId="77777777" w:rsidR="00A312EF" w:rsidRDefault="00A312EF" w:rsidP="00BD6F44">
      <w:r>
        <w:continuationSeparator/>
      </w:r>
    </w:p>
  </w:endnote>
  <w:endnote w:type="continuationNotice" w:id="1">
    <w:p w14:paraId="676AD405" w14:textId="77777777" w:rsidR="00A312EF" w:rsidRDefault="00A31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C1216" w14:textId="51FEB573" w:rsidR="005214A0" w:rsidRDefault="005214A0" w:rsidP="000E2314">
    <w:pPr>
      <w:pStyle w:val="Footer"/>
      <w:jc w:val="center"/>
    </w:pPr>
    <w:r w:rsidRPr="00EB762C">
      <w:rPr>
        <w:rFonts w:ascii="Arial" w:hAnsi="Arial" w:cs="Arial"/>
      </w:rPr>
      <w:t xml:space="preserve">NHS England and NHS Improvement </w:t>
    </w:r>
    <w:r>
      <w:rPr>
        <w:rFonts w:ascii="Arial" w:hAnsi="Arial" w:cs="Arial"/>
      </w:rPr>
      <w:t>–</w:t>
    </w:r>
    <w:r w:rsidRPr="00EB762C">
      <w:rPr>
        <w:rFonts w:ascii="Arial" w:hAnsi="Arial" w:cs="Arial"/>
      </w:rPr>
      <w:t xml:space="preserve"> Midlands</w:t>
    </w:r>
  </w:p>
  <w:p w14:paraId="5AD47307" w14:textId="3733630F" w:rsidR="005214A0" w:rsidRDefault="26DFB576">
    <w:pPr>
      <w:pStyle w:val="Footer"/>
    </w:pPr>
    <w:r>
      <w:rPr>
        <w:noProof/>
      </w:rPr>
      <w:drawing>
        <wp:inline distT="0" distB="0" distL="0" distR="0" wp14:anchorId="3C4E33BF" wp14:editId="0A1E9ECF">
          <wp:extent cx="5731510" cy="189230"/>
          <wp:effectExtent l="0" t="0" r="2540" b="1270"/>
          <wp:docPr id="1" name="Picture 1" descr="http://i2.cmail19.com/ei/d/9C/135/9E6/020926/csfinal/MILANDSLINK-9906db0a28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1462" t="67557" r="899" b="10780"/>
                  <a:stretch>
                    <a:fillRect/>
                  </a:stretch>
                </pic:blipFill>
                <pic:spPr>
                  <a:xfrm>
                    <a:off x="0" y="0"/>
                    <a:ext cx="5731510" cy="189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62030" w14:textId="77777777" w:rsidR="00A312EF" w:rsidRDefault="00A312EF" w:rsidP="00BD6F44">
      <w:r>
        <w:separator/>
      </w:r>
    </w:p>
  </w:footnote>
  <w:footnote w:type="continuationSeparator" w:id="0">
    <w:p w14:paraId="3FCD8315" w14:textId="77777777" w:rsidR="00A312EF" w:rsidRDefault="00A312EF" w:rsidP="00BD6F44">
      <w:r>
        <w:continuationSeparator/>
      </w:r>
    </w:p>
  </w:footnote>
  <w:footnote w:type="continuationNotice" w:id="1">
    <w:p w14:paraId="600EDD6D" w14:textId="77777777" w:rsidR="00A312EF" w:rsidRDefault="00A31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CB23" w14:textId="53D7149D" w:rsidR="005214A0" w:rsidRDefault="005214A0">
    <w:pPr>
      <w:pStyle w:val="Header"/>
    </w:pPr>
    <w:r>
      <w:rPr>
        <w:noProof/>
      </w:rPr>
      <w:drawing>
        <wp:anchor distT="0" distB="0" distL="114300" distR="114300" simplePos="0" relativeHeight="251658240" behindDoc="1" locked="0" layoutInCell="1" allowOverlap="1" wp14:anchorId="7D3EB55B" wp14:editId="08260302">
          <wp:simplePos x="0" y="0"/>
          <wp:positionH relativeFrom="margin">
            <wp:posOffset>5163185</wp:posOffset>
          </wp:positionH>
          <wp:positionV relativeFrom="paragraph">
            <wp:posOffset>-212090</wp:posOffset>
          </wp:positionV>
          <wp:extent cx="892810" cy="359410"/>
          <wp:effectExtent l="0" t="0" r="2540" b="2540"/>
          <wp:wrapTight wrapText="bothSides">
            <wp:wrapPolygon edited="0">
              <wp:start x="0" y="0"/>
              <wp:lineTo x="0" y="20608"/>
              <wp:lineTo x="21201" y="20608"/>
              <wp:lineTo x="21201"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alt="http://links.nhs.mkt5643.com/open/log/52403703/MTM2MTQ1NzkxMDA4S0/0/MTAwNDYzNzAwNwS2/1/0" style="width:.75pt;height:.75pt;visibility:visible" o:bullet="t">
        <v:imagedata r:id="rId1" o:title="0"/>
      </v:shape>
    </w:pict>
  </w:numPicBullet>
  <w:abstractNum w:abstractNumId="0" w15:restartNumberingAfterBreak="0">
    <w:nsid w:val="00BA1DCF"/>
    <w:multiLevelType w:val="hybridMultilevel"/>
    <w:tmpl w:val="9826655A"/>
    <w:lvl w:ilvl="0" w:tplc="919ED550">
      <w:start w:val="1"/>
      <w:numFmt w:val="bullet"/>
      <w:lvlText w:val="·"/>
      <w:lvlJc w:val="left"/>
      <w:pPr>
        <w:ind w:left="720" w:hanging="360"/>
      </w:pPr>
      <w:rPr>
        <w:rFonts w:ascii="Symbol" w:hAnsi="Symbol" w:hint="default"/>
      </w:rPr>
    </w:lvl>
    <w:lvl w:ilvl="1" w:tplc="F250778C">
      <w:start w:val="1"/>
      <w:numFmt w:val="bullet"/>
      <w:lvlText w:val="o"/>
      <w:lvlJc w:val="left"/>
      <w:pPr>
        <w:ind w:left="1440" w:hanging="360"/>
      </w:pPr>
      <w:rPr>
        <w:rFonts w:ascii="Courier New" w:hAnsi="Courier New" w:hint="default"/>
      </w:rPr>
    </w:lvl>
    <w:lvl w:ilvl="2" w:tplc="912CB390">
      <w:start w:val="1"/>
      <w:numFmt w:val="bullet"/>
      <w:lvlText w:val=""/>
      <w:lvlJc w:val="left"/>
      <w:pPr>
        <w:ind w:left="2160" w:hanging="360"/>
      </w:pPr>
      <w:rPr>
        <w:rFonts w:ascii="Wingdings" w:hAnsi="Wingdings" w:hint="default"/>
      </w:rPr>
    </w:lvl>
    <w:lvl w:ilvl="3" w:tplc="18806312">
      <w:start w:val="1"/>
      <w:numFmt w:val="bullet"/>
      <w:lvlText w:val=""/>
      <w:lvlJc w:val="left"/>
      <w:pPr>
        <w:ind w:left="2880" w:hanging="360"/>
      </w:pPr>
      <w:rPr>
        <w:rFonts w:ascii="Symbol" w:hAnsi="Symbol" w:hint="default"/>
      </w:rPr>
    </w:lvl>
    <w:lvl w:ilvl="4" w:tplc="01E036E2">
      <w:start w:val="1"/>
      <w:numFmt w:val="bullet"/>
      <w:lvlText w:val="o"/>
      <w:lvlJc w:val="left"/>
      <w:pPr>
        <w:ind w:left="3600" w:hanging="360"/>
      </w:pPr>
      <w:rPr>
        <w:rFonts w:ascii="Courier New" w:hAnsi="Courier New" w:hint="default"/>
      </w:rPr>
    </w:lvl>
    <w:lvl w:ilvl="5" w:tplc="F644259A">
      <w:start w:val="1"/>
      <w:numFmt w:val="bullet"/>
      <w:lvlText w:val=""/>
      <w:lvlJc w:val="left"/>
      <w:pPr>
        <w:ind w:left="4320" w:hanging="360"/>
      </w:pPr>
      <w:rPr>
        <w:rFonts w:ascii="Wingdings" w:hAnsi="Wingdings" w:hint="default"/>
      </w:rPr>
    </w:lvl>
    <w:lvl w:ilvl="6" w:tplc="D696E940">
      <w:start w:val="1"/>
      <w:numFmt w:val="bullet"/>
      <w:lvlText w:val=""/>
      <w:lvlJc w:val="left"/>
      <w:pPr>
        <w:ind w:left="5040" w:hanging="360"/>
      </w:pPr>
      <w:rPr>
        <w:rFonts w:ascii="Symbol" w:hAnsi="Symbol" w:hint="default"/>
      </w:rPr>
    </w:lvl>
    <w:lvl w:ilvl="7" w:tplc="F64E9C2A">
      <w:start w:val="1"/>
      <w:numFmt w:val="bullet"/>
      <w:lvlText w:val="o"/>
      <w:lvlJc w:val="left"/>
      <w:pPr>
        <w:ind w:left="5760" w:hanging="360"/>
      </w:pPr>
      <w:rPr>
        <w:rFonts w:ascii="Courier New" w:hAnsi="Courier New" w:hint="default"/>
      </w:rPr>
    </w:lvl>
    <w:lvl w:ilvl="8" w:tplc="801E5F32">
      <w:start w:val="1"/>
      <w:numFmt w:val="bullet"/>
      <w:lvlText w:val=""/>
      <w:lvlJc w:val="left"/>
      <w:pPr>
        <w:ind w:left="6480" w:hanging="360"/>
      </w:pPr>
      <w:rPr>
        <w:rFonts w:ascii="Wingdings" w:hAnsi="Wingdings" w:hint="default"/>
      </w:rPr>
    </w:lvl>
  </w:abstractNum>
  <w:abstractNum w:abstractNumId="1" w15:restartNumberingAfterBreak="0">
    <w:nsid w:val="22610D42"/>
    <w:multiLevelType w:val="hybridMultilevel"/>
    <w:tmpl w:val="7A22ECF0"/>
    <w:lvl w:ilvl="0" w:tplc="3E50E5BC">
      <w:start w:val="1"/>
      <w:numFmt w:val="bullet"/>
      <w:lvlText w:val=""/>
      <w:lvlJc w:val="left"/>
      <w:pPr>
        <w:tabs>
          <w:tab w:val="num" w:pos="720"/>
        </w:tabs>
        <w:ind w:left="720" w:hanging="360"/>
      </w:pPr>
      <w:rPr>
        <w:rFonts w:ascii="Symbol" w:hAnsi="Symbol" w:hint="default"/>
      </w:rPr>
    </w:lvl>
    <w:lvl w:ilvl="1" w:tplc="E80A8FE8" w:tentative="1">
      <w:start w:val="1"/>
      <w:numFmt w:val="bullet"/>
      <w:lvlText w:val=""/>
      <w:lvlJc w:val="left"/>
      <w:pPr>
        <w:tabs>
          <w:tab w:val="num" w:pos="1440"/>
        </w:tabs>
        <w:ind w:left="1440" w:hanging="360"/>
      </w:pPr>
      <w:rPr>
        <w:rFonts w:ascii="Symbol" w:hAnsi="Symbol" w:hint="default"/>
      </w:rPr>
    </w:lvl>
    <w:lvl w:ilvl="2" w:tplc="61B4D5E6" w:tentative="1">
      <w:start w:val="1"/>
      <w:numFmt w:val="bullet"/>
      <w:lvlText w:val=""/>
      <w:lvlJc w:val="left"/>
      <w:pPr>
        <w:tabs>
          <w:tab w:val="num" w:pos="2160"/>
        </w:tabs>
        <w:ind w:left="2160" w:hanging="360"/>
      </w:pPr>
      <w:rPr>
        <w:rFonts w:ascii="Symbol" w:hAnsi="Symbol" w:hint="default"/>
      </w:rPr>
    </w:lvl>
    <w:lvl w:ilvl="3" w:tplc="66AC7460" w:tentative="1">
      <w:start w:val="1"/>
      <w:numFmt w:val="bullet"/>
      <w:lvlText w:val=""/>
      <w:lvlJc w:val="left"/>
      <w:pPr>
        <w:tabs>
          <w:tab w:val="num" w:pos="2880"/>
        </w:tabs>
        <w:ind w:left="2880" w:hanging="360"/>
      </w:pPr>
      <w:rPr>
        <w:rFonts w:ascii="Symbol" w:hAnsi="Symbol" w:hint="default"/>
      </w:rPr>
    </w:lvl>
    <w:lvl w:ilvl="4" w:tplc="16BECB1C" w:tentative="1">
      <w:start w:val="1"/>
      <w:numFmt w:val="bullet"/>
      <w:lvlText w:val=""/>
      <w:lvlJc w:val="left"/>
      <w:pPr>
        <w:tabs>
          <w:tab w:val="num" w:pos="3600"/>
        </w:tabs>
        <w:ind w:left="3600" w:hanging="360"/>
      </w:pPr>
      <w:rPr>
        <w:rFonts w:ascii="Symbol" w:hAnsi="Symbol" w:hint="default"/>
      </w:rPr>
    </w:lvl>
    <w:lvl w:ilvl="5" w:tplc="90EAECBE" w:tentative="1">
      <w:start w:val="1"/>
      <w:numFmt w:val="bullet"/>
      <w:lvlText w:val=""/>
      <w:lvlJc w:val="left"/>
      <w:pPr>
        <w:tabs>
          <w:tab w:val="num" w:pos="4320"/>
        </w:tabs>
        <w:ind w:left="4320" w:hanging="360"/>
      </w:pPr>
      <w:rPr>
        <w:rFonts w:ascii="Symbol" w:hAnsi="Symbol" w:hint="default"/>
      </w:rPr>
    </w:lvl>
    <w:lvl w:ilvl="6" w:tplc="E9EA427C" w:tentative="1">
      <w:start w:val="1"/>
      <w:numFmt w:val="bullet"/>
      <w:lvlText w:val=""/>
      <w:lvlJc w:val="left"/>
      <w:pPr>
        <w:tabs>
          <w:tab w:val="num" w:pos="5040"/>
        </w:tabs>
        <w:ind w:left="5040" w:hanging="360"/>
      </w:pPr>
      <w:rPr>
        <w:rFonts w:ascii="Symbol" w:hAnsi="Symbol" w:hint="default"/>
      </w:rPr>
    </w:lvl>
    <w:lvl w:ilvl="7" w:tplc="1AD26030" w:tentative="1">
      <w:start w:val="1"/>
      <w:numFmt w:val="bullet"/>
      <w:lvlText w:val=""/>
      <w:lvlJc w:val="left"/>
      <w:pPr>
        <w:tabs>
          <w:tab w:val="num" w:pos="5760"/>
        </w:tabs>
        <w:ind w:left="5760" w:hanging="360"/>
      </w:pPr>
      <w:rPr>
        <w:rFonts w:ascii="Symbol" w:hAnsi="Symbol" w:hint="default"/>
      </w:rPr>
    </w:lvl>
    <w:lvl w:ilvl="8" w:tplc="A0C2B58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78E2E59"/>
    <w:multiLevelType w:val="hybridMultilevel"/>
    <w:tmpl w:val="A78AD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668F2"/>
    <w:multiLevelType w:val="hybridMultilevel"/>
    <w:tmpl w:val="9806B652"/>
    <w:lvl w:ilvl="0" w:tplc="E6364C8A">
      <w:start w:val="1"/>
      <w:numFmt w:val="bullet"/>
      <w:lvlText w:val=""/>
      <w:lvlJc w:val="left"/>
      <w:pPr>
        <w:ind w:left="720" w:hanging="360"/>
      </w:pPr>
      <w:rPr>
        <w:rFonts w:ascii="Symbol" w:hAnsi="Symbol" w:hint="default"/>
      </w:rPr>
    </w:lvl>
    <w:lvl w:ilvl="1" w:tplc="D95068E4">
      <w:start w:val="1"/>
      <w:numFmt w:val="bullet"/>
      <w:lvlText w:val="o"/>
      <w:lvlJc w:val="left"/>
      <w:pPr>
        <w:ind w:left="1440" w:hanging="360"/>
      </w:pPr>
      <w:rPr>
        <w:rFonts w:ascii="Courier New" w:hAnsi="Courier New" w:hint="default"/>
      </w:rPr>
    </w:lvl>
    <w:lvl w:ilvl="2" w:tplc="6D12ED92">
      <w:start w:val="1"/>
      <w:numFmt w:val="bullet"/>
      <w:lvlText w:val=""/>
      <w:lvlJc w:val="left"/>
      <w:pPr>
        <w:ind w:left="2160" w:hanging="360"/>
      </w:pPr>
      <w:rPr>
        <w:rFonts w:ascii="Wingdings" w:hAnsi="Wingdings" w:hint="default"/>
      </w:rPr>
    </w:lvl>
    <w:lvl w:ilvl="3" w:tplc="80FA69D6">
      <w:start w:val="1"/>
      <w:numFmt w:val="bullet"/>
      <w:lvlText w:val=""/>
      <w:lvlJc w:val="left"/>
      <w:pPr>
        <w:ind w:left="2880" w:hanging="360"/>
      </w:pPr>
      <w:rPr>
        <w:rFonts w:ascii="Symbol" w:hAnsi="Symbol" w:hint="default"/>
      </w:rPr>
    </w:lvl>
    <w:lvl w:ilvl="4" w:tplc="C2B410BE">
      <w:start w:val="1"/>
      <w:numFmt w:val="bullet"/>
      <w:lvlText w:val="o"/>
      <w:lvlJc w:val="left"/>
      <w:pPr>
        <w:ind w:left="3600" w:hanging="360"/>
      </w:pPr>
      <w:rPr>
        <w:rFonts w:ascii="Courier New" w:hAnsi="Courier New" w:hint="default"/>
      </w:rPr>
    </w:lvl>
    <w:lvl w:ilvl="5" w:tplc="A3B01C88">
      <w:start w:val="1"/>
      <w:numFmt w:val="bullet"/>
      <w:lvlText w:val=""/>
      <w:lvlJc w:val="left"/>
      <w:pPr>
        <w:ind w:left="4320" w:hanging="360"/>
      </w:pPr>
      <w:rPr>
        <w:rFonts w:ascii="Wingdings" w:hAnsi="Wingdings" w:hint="default"/>
      </w:rPr>
    </w:lvl>
    <w:lvl w:ilvl="6" w:tplc="003A3378">
      <w:start w:val="1"/>
      <w:numFmt w:val="bullet"/>
      <w:lvlText w:val=""/>
      <w:lvlJc w:val="left"/>
      <w:pPr>
        <w:ind w:left="5040" w:hanging="360"/>
      </w:pPr>
      <w:rPr>
        <w:rFonts w:ascii="Symbol" w:hAnsi="Symbol" w:hint="default"/>
      </w:rPr>
    </w:lvl>
    <w:lvl w:ilvl="7" w:tplc="F8D0F46A">
      <w:start w:val="1"/>
      <w:numFmt w:val="bullet"/>
      <w:lvlText w:val="o"/>
      <w:lvlJc w:val="left"/>
      <w:pPr>
        <w:ind w:left="5760" w:hanging="360"/>
      </w:pPr>
      <w:rPr>
        <w:rFonts w:ascii="Courier New" w:hAnsi="Courier New" w:hint="default"/>
      </w:rPr>
    </w:lvl>
    <w:lvl w:ilvl="8" w:tplc="45DA4FC4">
      <w:start w:val="1"/>
      <w:numFmt w:val="bullet"/>
      <w:lvlText w:val=""/>
      <w:lvlJc w:val="left"/>
      <w:pPr>
        <w:ind w:left="6480" w:hanging="360"/>
      </w:pPr>
      <w:rPr>
        <w:rFonts w:ascii="Wingdings" w:hAnsi="Wingdings" w:hint="default"/>
      </w:rPr>
    </w:lvl>
  </w:abstractNum>
  <w:abstractNum w:abstractNumId="4" w15:restartNumberingAfterBreak="0">
    <w:nsid w:val="28D93D68"/>
    <w:multiLevelType w:val="hybridMultilevel"/>
    <w:tmpl w:val="13D089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B657E20"/>
    <w:multiLevelType w:val="hybridMultilevel"/>
    <w:tmpl w:val="C2FC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81BD4"/>
    <w:multiLevelType w:val="hybridMultilevel"/>
    <w:tmpl w:val="A3EE5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C1DF0"/>
    <w:multiLevelType w:val="hybridMultilevel"/>
    <w:tmpl w:val="5EC2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074D9"/>
    <w:multiLevelType w:val="hybridMultilevel"/>
    <w:tmpl w:val="75B4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349CC"/>
    <w:multiLevelType w:val="hybridMultilevel"/>
    <w:tmpl w:val="D7FA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B0BD8"/>
    <w:multiLevelType w:val="hybridMultilevel"/>
    <w:tmpl w:val="31B0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11D88"/>
    <w:multiLevelType w:val="hybridMultilevel"/>
    <w:tmpl w:val="5818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293A9E"/>
    <w:multiLevelType w:val="hybridMultilevel"/>
    <w:tmpl w:val="A7BA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1E08AF"/>
    <w:multiLevelType w:val="hybridMultilevel"/>
    <w:tmpl w:val="809C78BA"/>
    <w:lvl w:ilvl="0" w:tplc="F2761E74">
      <w:start w:val="1"/>
      <w:numFmt w:val="bullet"/>
      <w:lvlText w:val="·"/>
      <w:lvlJc w:val="left"/>
      <w:pPr>
        <w:ind w:left="720" w:hanging="360"/>
      </w:pPr>
      <w:rPr>
        <w:rFonts w:ascii="Symbol" w:hAnsi="Symbol" w:hint="default"/>
      </w:rPr>
    </w:lvl>
    <w:lvl w:ilvl="1" w:tplc="A94694B6">
      <w:start w:val="1"/>
      <w:numFmt w:val="bullet"/>
      <w:lvlText w:val="o"/>
      <w:lvlJc w:val="left"/>
      <w:pPr>
        <w:ind w:left="1440" w:hanging="360"/>
      </w:pPr>
      <w:rPr>
        <w:rFonts w:ascii="Courier New" w:hAnsi="Courier New" w:hint="default"/>
      </w:rPr>
    </w:lvl>
    <w:lvl w:ilvl="2" w:tplc="7C9A9DB0">
      <w:start w:val="1"/>
      <w:numFmt w:val="bullet"/>
      <w:lvlText w:val=""/>
      <w:lvlJc w:val="left"/>
      <w:pPr>
        <w:ind w:left="2160" w:hanging="360"/>
      </w:pPr>
      <w:rPr>
        <w:rFonts w:ascii="Wingdings" w:hAnsi="Wingdings" w:hint="default"/>
      </w:rPr>
    </w:lvl>
    <w:lvl w:ilvl="3" w:tplc="0180CCCA">
      <w:start w:val="1"/>
      <w:numFmt w:val="bullet"/>
      <w:lvlText w:val=""/>
      <w:lvlJc w:val="left"/>
      <w:pPr>
        <w:ind w:left="2880" w:hanging="360"/>
      </w:pPr>
      <w:rPr>
        <w:rFonts w:ascii="Symbol" w:hAnsi="Symbol" w:hint="default"/>
      </w:rPr>
    </w:lvl>
    <w:lvl w:ilvl="4" w:tplc="DBEC8854">
      <w:start w:val="1"/>
      <w:numFmt w:val="bullet"/>
      <w:lvlText w:val="o"/>
      <w:lvlJc w:val="left"/>
      <w:pPr>
        <w:ind w:left="3600" w:hanging="360"/>
      </w:pPr>
      <w:rPr>
        <w:rFonts w:ascii="Courier New" w:hAnsi="Courier New" w:hint="default"/>
      </w:rPr>
    </w:lvl>
    <w:lvl w:ilvl="5" w:tplc="66E834A0">
      <w:start w:val="1"/>
      <w:numFmt w:val="bullet"/>
      <w:lvlText w:val=""/>
      <w:lvlJc w:val="left"/>
      <w:pPr>
        <w:ind w:left="4320" w:hanging="360"/>
      </w:pPr>
      <w:rPr>
        <w:rFonts w:ascii="Wingdings" w:hAnsi="Wingdings" w:hint="default"/>
      </w:rPr>
    </w:lvl>
    <w:lvl w:ilvl="6" w:tplc="31D28F62">
      <w:start w:val="1"/>
      <w:numFmt w:val="bullet"/>
      <w:lvlText w:val=""/>
      <w:lvlJc w:val="left"/>
      <w:pPr>
        <w:ind w:left="5040" w:hanging="360"/>
      </w:pPr>
      <w:rPr>
        <w:rFonts w:ascii="Symbol" w:hAnsi="Symbol" w:hint="default"/>
      </w:rPr>
    </w:lvl>
    <w:lvl w:ilvl="7" w:tplc="195C4B18">
      <w:start w:val="1"/>
      <w:numFmt w:val="bullet"/>
      <w:lvlText w:val="o"/>
      <w:lvlJc w:val="left"/>
      <w:pPr>
        <w:ind w:left="5760" w:hanging="360"/>
      </w:pPr>
      <w:rPr>
        <w:rFonts w:ascii="Courier New" w:hAnsi="Courier New" w:hint="default"/>
      </w:rPr>
    </w:lvl>
    <w:lvl w:ilvl="8" w:tplc="37DC5FDC">
      <w:start w:val="1"/>
      <w:numFmt w:val="bullet"/>
      <w:lvlText w:val=""/>
      <w:lvlJc w:val="left"/>
      <w:pPr>
        <w:ind w:left="6480" w:hanging="360"/>
      </w:pPr>
      <w:rPr>
        <w:rFonts w:ascii="Wingdings" w:hAnsi="Wingdings" w:hint="default"/>
      </w:rPr>
    </w:lvl>
  </w:abstractNum>
  <w:abstractNum w:abstractNumId="14" w15:restartNumberingAfterBreak="0">
    <w:nsid w:val="53203D67"/>
    <w:multiLevelType w:val="hybridMultilevel"/>
    <w:tmpl w:val="F962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D7E26"/>
    <w:multiLevelType w:val="hybridMultilevel"/>
    <w:tmpl w:val="A26EE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3AB7FE3"/>
    <w:multiLevelType w:val="hybridMultilevel"/>
    <w:tmpl w:val="DD68864C"/>
    <w:lvl w:ilvl="0" w:tplc="7F904078">
      <w:start w:val="1"/>
      <w:numFmt w:val="bullet"/>
      <w:lvlText w:val="-"/>
      <w:lvlJc w:val="left"/>
      <w:pPr>
        <w:ind w:left="720" w:hanging="360"/>
      </w:pPr>
      <w:rPr>
        <w:rFonts w:ascii="Arial" w:hAnsi="Arial" w:hint="default"/>
      </w:rPr>
    </w:lvl>
    <w:lvl w:ilvl="1" w:tplc="C6620F46">
      <w:start w:val="1"/>
      <w:numFmt w:val="bullet"/>
      <w:lvlText w:val="o"/>
      <w:lvlJc w:val="left"/>
      <w:pPr>
        <w:ind w:left="1440" w:hanging="360"/>
      </w:pPr>
      <w:rPr>
        <w:rFonts w:ascii="Courier New" w:hAnsi="Courier New" w:hint="default"/>
      </w:rPr>
    </w:lvl>
    <w:lvl w:ilvl="2" w:tplc="5ECE61E2">
      <w:start w:val="1"/>
      <w:numFmt w:val="bullet"/>
      <w:lvlText w:val=""/>
      <w:lvlJc w:val="left"/>
      <w:pPr>
        <w:ind w:left="2160" w:hanging="360"/>
      </w:pPr>
      <w:rPr>
        <w:rFonts w:ascii="Wingdings" w:hAnsi="Wingdings" w:hint="default"/>
      </w:rPr>
    </w:lvl>
    <w:lvl w:ilvl="3" w:tplc="6F50AA82">
      <w:start w:val="1"/>
      <w:numFmt w:val="bullet"/>
      <w:lvlText w:val=""/>
      <w:lvlJc w:val="left"/>
      <w:pPr>
        <w:ind w:left="2880" w:hanging="360"/>
      </w:pPr>
      <w:rPr>
        <w:rFonts w:ascii="Symbol" w:hAnsi="Symbol" w:hint="default"/>
      </w:rPr>
    </w:lvl>
    <w:lvl w:ilvl="4" w:tplc="EAF2C62C">
      <w:start w:val="1"/>
      <w:numFmt w:val="bullet"/>
      <w:lvlText w:val="o"/>
      <w:lvlJc w:val="left"/>
      <w:pPr>
        <w:ind w:left="3600" w:hanging="360"/>
      </w:pPr>
      <w:rPr>
        <w:rFonts w:ascii="Courier New" w:hAnsi="Courier New" w:hint="default"/>
      </w:rPr>
    </w:lvl>
    <w:lvl w:ilvl="5" w:tplc="40D46982">
      <w:start w:val="1"/>
      <w:numFmt w:val="bullet"/>
      <w:lvlText w:val=""/>
      <w:lvlJc w:val="left"/>
      <w:pPr>
        <w:ind w:left="4320" w:hanging="360"/>
      </w:pPr>
      <w:rPr>
        <w:rFonts w:ascii="Wingdings" w:hAnsi="Wingdings" w:hint="default"/>
      </w:rPr>
    </w:lvl>
    <w:lvl w:ilvl="6" w:tplc="3112C7C4">
      <w:start w:val="1"/>
      <w:numFmt w:val="bullet"/>
      <w:lvlText w:val=""/>
      <w:lvlJc w:val="left"/>
      <w:pPr>
        <w:ind w:left="5040" w:hanging="360"/>
      </w:pPr>
      <w:rPr>
        <w:rFonts w:ascii="Symbol" w:hAnsi="Symbol" w:hint="default"/>
      </w:rPr>
    </w:lvl>
    <w:lvl w:ilvl="7" w:tplc="54DE4FCE">
      <w:start w:val="1"/>
      <w:numFmt w:val="bullet"/>
      <w:lvlText w:val="o"/>
      <w:lvlJc w:val="left"/>
      <w:pPr>
        <w:ind w:left="5760" w:hanging="360"/>
      </w:pPr>
      <w:rPr>
        <w:rFonts w:ascii="Courier New" w:hAnsi="Courier New" w:hint="default"/>
      </w:rPr>
    </w:lvl>
    <w:lvl w:ilvl="8" w:tplc="E9A2AA60">
      <w:start w:val="1"/>
      <w:numFmt w:val="bullet"/>
      <w:lvlText w:val=""/>
      <w:lvlJc w:val="left"/>
      <w:pPr>
        <w:ind w:left="6480" w:hanging="360"/>
      </w:pPr>
      <w:rPr>
        <w:rFonts w:ascii="Wingdings" w:hAnsi="Wingdings" w:hint="default"/>
      </w:rPr>
    </w:lvl>
  </w:abstractNum>
  <w:abstractNum w:abstractNumId="17" w15:restartNumberingAfterBreak="0">
    <w:nsid w:val="55EC000F"/>
    <w:multiLevelType w:val="hybridMultilevel"/>
    <w:tmpl w:val="10CCA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B50313"/>
    <w:multiLevelType w:val="hybridMultilevel"/>
    <w:tmpl w:val="4594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8710B"/>
    <w:multiLevelType w:val="hybridMultilevel"/>
    <w:tmpl w:val="BFFA6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5A6615"/>
    <w:multiLevelType w:val="multilevel"/>
    <w:tmpl w:val="F592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BE52E6F"/>
    <w:multiLevelType w:val="hybridMultilevel"/>
    <w:tmpl w:val="21FE5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94C91"/>
    <w:multiLevelType w:val="hybridMultilevel"/>
    <w:tmpl w:val="2B048A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885BA4"/>
    <w:multiLevelType w:val="hybridMultilevel"/>
    <w:tmpl w:val="B27490EE"/>
    <w:lvl w:ilvl="0" w:tplc="EE3E84BE">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ED67BE4"/>
    <w:multiLevelType w:val="hybridMultilevel"/>
    <w:tmpl w:val="428EBE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F2B35B0"/>
    <w:multiLevelType w:val="hybridMultilevel"/>
    <w:tmpl w:val="DE6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AA703B"/>
    <w:multiLevelType w:val="hybridMultilevel"/>
    <w:tmpl w:val="AEDE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800F9"/>
    <w:multiLevelType w:val="hybridMultilevel"/>
    <w:tmpl w:val="02F4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1B3A13"/>
    <w:multiLevelType w:val="hybridMultilevel"/>
    <w:tmpl w:val="6E2E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F4290D"/>
    <w:multiLevelType w:val="hybridMultilevel"/>
    <w:tmpl w:val="2DEC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7B749F"/>
    <w:multiLevelType w:val="hybridMultilevel"/>
    <w:tmpl w:val="87BA80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9F114C0"/>
    <w:multiLevelType w:val="hybridMultilevel"/>
    <w:tmpl w:val="79CA9AD2"/>
    <w:lvl w:ilvl="0" w:tplc="1144A948">
      <w:start w:val="1"/>
      <w:numFmt w:val="bullet"/>
      <w:lvlText w:val="·"/>
      <w:lvlJc w:val="left"/>
      <w:pPr>
        <w:ind w:left="720" w:hanging="360"/>
      </w:pPr>
      <w:rPr>
        <w:rFonts w:ascii="Symbol" w:hAnsi="Symbol" w:hint="default"/>
      </w:rPr>
    </w:lvl>
    <w:lvl w:ilvl="1" w:tplc="D47073FE">
      <w:start w:val="1"/>
      <w:numFmt w:val="bullet"/>
      <w:lvlText w:val="o"/>
      <w:lvlJc w:val="left"/>
      <w:pPr>
        <w:ind w:left="1440" w:hanging="360"/>
      </w:pPr>
      <w:rPr>
        <w:rFonts w:ascii="Courier New" w:hAnsi="Courier New" w:hint="default"/>
      </w:rPr>
    </w:lvl>
    <w:lvl w:ilvl="2" w:tplc="414EB51C">
      <w:start w:val="1"/>
      <w:numFmt w:val="bullet"/>
      <w:lvlText w:val=""/>
      <w:lvlJc w:val="left"/>
      <w:pPr>
        <w:ind w:left="2160" w:hanging="360"/>
      </w:pPr>
      <w:rPr>
        <w:rFonts w:ascii="Wingdings" w:hAnsi="Wingdings" w:hint="default"/>
      </w:rPr>
    </w:lvl>
    <w:lvl w:ilvl="3" w:tplc="66FE9EE0">
      <w:start w:val="1"/>
      <w:numFmt w:val="bullet"/>
      <w:lvlText w:val=""/>
      <w:lvlJc w:val="left"/>
      <w:pPr>
        <w:ind w:left="2880" w:hanging="360"/>
      </w:pPr>
      <w:rPr>
        <w:rFonts w:ascii="Symbol" w:hAnsi="Symbol" w:hint="default"/>
      </w:rPr>
    </w:lvl>
    <w:lvl w:ilvl="4" w:tplc="930A4BAA">
      <w:start w:val="1"/>
      <w:numFmt w:val="bullet"/>
      <w:lvlText w:val="o"/>
      <w:lvlJc w:val="left"/>
      <w:pPr>
        <w:ind w:left="3600" w:hanging="360"/>
      </w:pPr>
      <w:rPr>
        <w:rFonts w:ascii="Courier New" w:hAnsi="Courier New" w:hint="default"/>
      </w:rPr>
    </w:lvl>
    <w:lvl w:ilvl="5" w:tplc="44A01E1E">
      <w:start w:val="1"/>
      <w:numFmt w:val="bullet"/>
      <w:lvlText w:val=""/>
      <w:lvlJc w:val="left"/>
      <w:pPr>
        <w:ind w:left="4320" w:hanging="360"/>
      </w:pPr>
      <w:rPr>
        <w:rFonts w:ascii="Wingdings" w:hAnsi="Wingdings" w:hint="default"/>
      </w:rPr>
    </w:lvl>
    <w:lvl w:ilvl="6" w:tplc="C7CC54C8">
      <w:start w:val="1"/>
      <w:numFmt w:val="bullet"/>
      <w:lvlText w:val=""/>
      <w:lvlJc w:val="left"/>
      <w:pPr>
        <w:ind w:left="5040" w:hanging="360"/>
      </w:pPr>
      <w:rPr>
        <w:rFonts w:ascii="Symbol" w:hAnsi="Symbol" w:hint="default"/>
      </w:rPr>
    </w:lvl>
    <w:lvl w:ilvl="7" w:tplc="15001092">
      <w:start w:val="1"/>
      <w:numFmt w:val="bullet"/>
      <w:lvlText w:val="o"/>
      <w:lvlJc w:val="left"/>
      <w:pPr>
        <w:ind w:left="5760" w:hanging="360"/>
      </w:pPr>
      <w:rPr>
        <w:rFonts w:ascii="Courier New" w:hAnsi="Courier New" w:hint="default"/>
      </w:rPr>
    </w:lvl>
    <w:lvl w:ilvl="8" w:tplc="1B3AD470">
      <w:start w:val="1"/>
      <w:numFmt w:val="bullet"/>
      <w:lvlText w:val=""/>
      <w:lvlJc w:val="left"/>
      <w:pPr>
        <w:ind w:left="6480" w:hanging="360"/>
      </w:pPr>
      <w:rPr>
        <w:rFonts w:ascii="Wingdings" w:hAnsi="Wingdings" w:hint="default"/>
      </w:rPr>
    </w:lvl>
  </w:abstractNum>
  <w:abstractNum w:abstractNumId="32" w15:restartNumberingAfterBreak="0">
    <w:nsid w:val="6E98094C"/>
    <w:multiLevelType w:val="hybridMultilevel"/>
    <w:tmpl w:val="BC2A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43EE4"/>
    <w:multiLevelType w:val="hybridMultilevel"/>
    <w:tmpl w:val="028A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960569"/>
    <w:multiLevelType w:val="hybridMultilevel"/>
    <w:tmpl w:val="6AA6D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7153B4"/>
    <w:multiLevelType w:val="hybridMultilevel"/>
    <w:tmpl w:val="EE7C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10663E"/>
    <w:multiLevelType w:val="hybridMultilevel"/>
    <w:tmpl w:val="6C34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4"/>
  </w:num>
  <w:num w:numId="4">
    <w:abstractNumId w:val="18"/>
  </w:num>
  <w:num w:numId="5">
    <w:abstractNumId w:val="21"/>
  </w:num>
  <w:num w:numId="6">
    <w:abstractNumId w:val="9"/>
  </w:num>
  <w:num w:numId="7">
    <w:abstractNumId w:val="11"/>
  </w:num>
  <w:num w:numId="8">
    <w:abstractNumId w:val="26"/>
  </w:num>
  <w:num w:numId="9">
    <w:abstractNumId w:val="29"/>
  </w:num>
  <w:num w:numId="10">
    <w:abstractNumId w:val="10"/>
  </w:num>
  <w:num w:numId="11">
    <w:abstractNumId w:val="36"/>
  </w:num>
  <w:num w:numId="12">
    <w:abstractNumId w:val="27"/>
  </w:num>
  <w:num w:numId="13">
    <w:abstractNumId w:val="35"/>
  </w:num>
  <w:num w:numId="14">
    <w:abstractNumId w:val="6"/>
  </w:num>
  <w:num w:numId="15">
    <w:abstractNumId w:val="1"/>
  </w:num>
  <w:num w:numId="16">
    <w:abstractNumId w:val="5"/>
  </w:num>
  <w:num w:numId="17">
    <w:abstractNumId w:val="20"/>
  </w:num>
  <w:num w:numId="18">
    <w:abstractNumId w:val="13"/>
  </w:num>
  <w:num w:numId="19">
    <w:abstractNumId w:val="0"/>
  </w:num>
  <w:num w:numId="20">
    <w:abstractNumId w:val="22"/>
  </w:num>
  <w:num w:numId="21">
    <w:abstractNumId w:val="30"/>
  </w:num>
  <w:num w:numId="22">
    <w:abstractNumId w:val="25"/>
  </w:num>
  <w:num w:numId="23">
    <w:abstractNumId w:val="19"/>
  </w:num>
  <w:num w:numId="24">
    <w:abstractNumId w:val="17"/>
  </w:num>
  <w:num w:numId="25">
    <w:abstractNumId w:val="31"/>
  </w:num>
  <w:num w:numId="26">
    <w:abstractNumId w:val="28"/>
  </w:num>
  <w:num w:numId="27">
    <w:abstractNumId w:val="16"/>
  </w:num>
  <w:num w:numId="28">
    <w:abstractNumId w:val="34"/>
  </w:num>
  <w:num w:numId="29">
    <w:abstractNumId w:val="32"/>
  </w:num>
  <w:num w:numId="30">
    <w:abstractNumId w:val="15"/>
  </w:num>
  <w:num w:numId="31">
    <w:abstractNumId w:val="24"/>
  </w:num>
  <w:num w:numId="32">
    <w:abstractNumId w:val="12"/>
  </w:num>
  <w:num w:numId="33">
    <w:abstractNumId w:val="2"/>
  </w:num>
  <w:num w:numId="34">
    <w:abstractNumId w:val="8"/>
  </w:num>
  <w:num w:numId="35">
    <w:abstractNumId w:val="3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2"/>
    <w:rsid w:val="000051C5"/>
    <w:rsid w:val="00010E57"/>
    <w:rsid w:val="00017A2B"/>
    <w:rsid w:val="00030633"/>
    <w:rsid w:val="000375DE"/>
    <w:rsid w:val="00037FCE"/>
    <w:rsid w:val="00041181"/>
    <w:rsid w:val="00042E1A"/>
    <w:rsid w:val="00044E50"/>
    <w:rsid w:val="00045702"/>
    <w:rsid w:val="00050121"/>
    <w:rsid w:val="00051105"/>
    <w:rsid w:val="00052A68"/>
    <w:rsid w:val="00055645"/>
    <w:rsid w:val="00055740"/>
    <w:rsid w:val="00055BF7"/>
    <w:rsid w:val="0005737A"/>
    <w:rsid w:val="00064A08"/>
    <w:rsid w:val="0006519C"/>
    <w:rsid w:val="000667A3"/>
    <w:rsid w:val="0006759E"/>
    <w:rsid w:val="00070962"/>
    <w:rsid w:val="00074219"/>
    <w:rsid w:val="000751D8"/>
    <w:rsid w:val="0007546C"/>
    <w:rsid w:val="0007790D"/>
    <w:rsid w:val="0008532D"/>
    <w:rsid w:val="00085BCB"/>
    <w:rsid w:val="00096132"/>
    <w:rsid w:val="00096C10"/>
    <w:rsid w:val="000B0063"/>
    <w:rsid w:val="000B507D"/>
    <w:rsid w:val="000B76C2"/>
    <w:rsid w:val="000C02D2"/>
    <w:rsid w:val="000C12B7"/>
    <w:rsid w:val="000C3F72"/>
    <w:rsid w:val="000C5504"/>
    <w:rsid w:val="000C5F7A"/>
    <w:rsid w:val="000C7FB3"/>
    <w:rsid w:val="000E1032"/>
    <w:rsid w:val="000E2314"/>
    <w:rsid w:val="000E3004"/>
    <w:rsid w:val="00101B47"/>
    <w:rsid w:val="001032F5"/>
    <w:rsid w:val="0010489E"/>
    <w:rsid w:val="001055C1"/>
    <w:rsid w:val="001102A0"/>
    <w:rsid w:val="0011052D"/>
    <w:rsid w:val="00122145"/>
    <w:rsid w:val="00122F7F"/>
    <w:rsid w:val="0012616F"/>
    <w:rsid w:val="00136D3A"/>
    <w:rsid w:val="00140B4C"/>
    <w:rsid w:val="00143E8F"/>
    <w:rsid w:val="001476BA"/>
    <w:rsid w:val="00151469"/>
    <w:rsid w:val="00151606"/>
    <w:rsid w:val="00152A32"/>
    <w:rsid w:val="00154A31"/>
    <w:rsid w:val="001551D7"/>
    <w:rsid w:val="00160CC1"/>
    <w:rsid w:val="0016362A"/>
    <w:rsid w:val="001672D2"/>
    <w:rsid w:val="001721F3"/>
    <w:rsid w:val="00172F10"/>
    <w:rsid w:val="001735AA"/>
    <w:rsid w:val="001779D1"/>
    <w:rsid w:val="0018038A"/>
    <w:rsid w:val="0018604A"/>
    <w:rsid w:val="00194548"/>
    <w:rsid w:val="001951C3"/>
    <w:rsid w:val="001A0A6E"/>
    <w:rsid w:val="001A0C41"/>
    <w:rsid w:val="001A228B"/>
    <w:rsid w:val="001A32BF"/>
    <w:rsid w:val="001A3443"/>
    <w:rsid w:val="001A564B"/>
    <w:rsid w:val="001A761A"/>
    <w:rsid w:val="001A7B02"/>
    <w:rsid w:val="001B0AE1"/>
    <w:rsid w:val="001B0ED8"/>
    <w:rsid w:val="001B3BC4"/>
    <w:rsid w:val="001B42F3"/>
    <w:rsid w:val="001B5C3C"/>
    <w:rsid w:val="001C62EE"/>
    <w:rsid w:val="001D6088"/>
    <w:rsid w:val="001D6B78"/>
    <w:rsid w:val="001E1048"/>
    <w:rsid w:val="001E159C"/>
    <w:rsid w:val="001F2B8B"/>
    <w:rsid w:val="001F4967"/>
    <w:rsid w:val="001F4D79"/>
    <w:rsid w:val="001F71F6"/>
    <w:rsid w:val="00200DA0"/>
    <w:rsid w:val="00200F8C"/>
    <w:rsid w:val="002016F2"/>
    <w:rsid w:val="002034EB"/>
    <w:rsid w:val="00205362"/>
    <w:rsid w:val="0021010A"/>
    <w:rsid w:val="00210871"/>
    <w:rsid w:val="00210F9B"/>
    <w:rsid w:val="002158B0"/>
    <w:rsid w:val="00224319"/>
    <w:rsid w:val="0022688C"/>
    <w:rsid w:val="002271B2"/>
    <w:rsid w:val="002359A5"/>
    <w:rsid w:val="002403D1"/>
    <w:rsid w:val="002443B0"/>
    <w:rsid w:val="00244C3F"/>
    <w:rsid w:val="00247B21"/>
    <w:rsid w:val="00252063"/>
    <w:rsid w:val="002523A6"/>
    <w:rsid w:val="002535D8"/>
    <w:rsid w:val="002560BC"/>
    <w:rsid w:val="002600C1"/>
    <w:rsid w:val="0026088C"/>
    <w:rsid w:val="00262A50"/>
    <w:rsid w:val="00263A53"/>
    <w:rsid w:val="002701BB"/>
    <w:rsid w:val="00272C11"/>
    <w:rsid w:val="00275EC7"/>
    <w:rsid w:val="00276A9A"/>
    <w:rsid w:val="00276ACC"/>
    <w:rsid w:val="00277662"/>
    <w:rsid w:val="0027769D"/>
    <w:rsid w:val="00281502"/>
    <w:rsid w:val="00281583"/>
    <w:rsid w:val="002906C5"/>
    <w:rsid w:val="00290B97"/>
    <w:rsid w:val="002946A0"/>
    <w:rsid w:val="00294B90"/>
    <w:rsid w:val="00296793"/>
    <w:rsid w:val="002A4612"/>
    <w:rsid w:val="002B1B0C"/>
    <w:rsid w:val="002B6B57"/>
    <w:rsid w:val="002C0013"/>
    <w:rsid w:val="002C1B00"/>
    <w:rsid w:val="002C2AA3"/>
    <w:rsid w:val="002C6ED5"/>
    <w:rsid w:val="002D660C"/>
    <w:rsid w:val="002D7E91"/>
    <w:rsid w:val="002E7A23"/>
    <w:rsid w:val="002E7B82"/>
    <w:rsid w:val="002F20B2"/>
    <w:rsid w:val="002F45AD"/>
    <w:rsid w:val="002F5CE6"/>
    <w:rsid w:val="00301087"/>
    <w:rsid w:val="00302EAF"/>
    <w:rsid w:val="00303003"/>
    <w:rsid w:val="00305F8E"/>
    <w:rsid w:val="0030759A"/>
    <w:rsid w:val="003142CF"/>
    <w:rsid w:val="003213BD"/>
    <w:rsid w:val="003217CB"/>
    <w:rsid w:val="0032203B"/>
    <w:rsid w:val="00324C15"/>
    <w:rsid w:val="00325B0B"/>
    <w:rsid w:val="0032732F"/>
    <w:rsid w:val="00330C71"/>
    <w:rsid w:val="0034159C"/>
    <w:rsid w:val="003433CA"/>
    <w:rsid w:val="00352539"/>
    <w:rsid w:val="00356B28"/>
    <w:rsid w:val="00364FA8"/>
    <w:rsid w:val="0038197A"/>
    <w:rsid w:val="0039780D"/>
    <w:rsid w:val="00397912"/>
    <w:rsid w:val="00397ED0"/>
    <w:rsid w:val="003A043C"/>
    <w:rsid w:val="003A2300"/>
    <w:rsid w:val="003A3CB6"/>
    <w:rsid w:val="003A6AF6"/>
    <w:rsid w:val="003A6E46"/>
    <w:rsid w:val="003B56EF"/>
    <w:rsid w:val="003B63AD"/>
    <w:rsid w:val="003B7A99"/>
    <w:rsid w:val="003E7D89"/>
    <w:rsid w:val="003F0633"/>
    <w:rsid w:val="003F1AA8"/>
    <w:rsid w:val="004009E3"/>
    <w:rsid w:val="004012AC"/>
    <w:rsid w:val="00410117"/>
    <w:rsid w:val="00411A21"/>
    <w:rsid w:val="004133FE"/>
    <w:rsid w:val="004140D5"/>
    <w:rsid w:val="004156CE"/>
    <w:rsid w:val="00415A78"/>
    <w:rsid w:val="0042496F"/>
    <w:rsid w:val="0042583B"/>
    <w:rsid w:val="00427A65"/>
    <w:rsid w:val="00427D6B"/>
    <w:rsid w:val="00430A78"/>
    <w:rsid w:val="00432F97"/>
    <w:rsid w:val="0044016F"/>
    <w:rsid w:val="004448B4"/>
    <w:rsid w:val="0045417A"/>
    <w:rsid w:val="00455810"/>
    <w:rsid w:val="00456DD9"/>
    <w:rsid w:val="00460B32"/>
    <w:rsid w:val="00464BD7"/>
    <w:rsid w:val="00465AFA"/>
    <w:rsid w:val="00466943"/>
    <w:rsid w:val="00470C2D"/>
    <w:rsid w:val="00472929"/>
    <w:rsid w:val="00472B5F"/>
    <w:rsid w:val="004752D2"/>
    <w:rsid w:val="0047552B"/>
    <w:rsid w:val="00482079"/>
    <w:rsid w:val="004825BF"/>
    <w:rsid w:val="004902FA"/>
    <w:rsid w:val="00490D9C"/>
    <w:rsid w:val="004926F1"/>
    <w:rsid w:val="00492F9A"/>
    <w:rsid w:val="00493105"/>
    <w:rsid w:val="004A21CB"/>
    <w:rsid w:val="004B0298"/>
    <w:rsid w:val="004B53BE"/>
    <w:rsid w:val="004B6B64"/>
    <w:rsid w:val="004C2131"/>
    <w:rsid w:val="004C48C6"/>
    <w:rsid w:val="004C4F95"/>
    <w:rsid w:val="004C5B67"/>
    <w:rsid w:val="004D149B"/>
    <w:rsid w:val="004D1944"/>
    <w:rsid w:val="004D4434"/>
    <w:rsid w:val="004D44E3"/>
    <w:rsid w:val="004D4C5D"/>
    <w:rsid w:val="004D6DDE"/>
    <w:rsid w:val="004D77E6"/>
    <w:rsid w:val="004E5B0C"/>
    <w:rsid w:val="004F13A1"/>
    <w:rsid w:val="004F3800"/>
    <w:rsid w:val="004F72AE"/>
    <w:rsid w:val="004F7AAF"/>
    <w:rsid w:val="00504D95"/>
    <w:rsid w:val="00506BEB"/>
    <w:rsid w:val="0051680B"/>
    <w:rsid w:val="005171D8"/>
    <w:rsid w:val="005214A0"/>
    <w:rsid w:val="00522438"/>
    <w:rsid w:val="005313F2"/>
    <w:rsid w:val="00531779"/>
    <w:rsid w:val="00532064"/>
    <w:rsid w:val="005335A2"/>
    <w:rsid w:val="00534DDC"/>
    <w:rsid w:val="00544CC8"/>
    <w:rsid w:val="00551343"/>
    <w:rsid w:val="00554483"/>
    <w:rsid w:val="00557188"/>
    <w:rsid w:val="0056195F"/>
    <w:rsid w:val="00562284"/>
    <w:rsid w:val="005631D9"/>
    <w:rsid w:val="005658F4"/>
    <w:rsid w:val="00566AAA"/>
    <w:rsid w:val="00567BB9"/>
    <w:rsid w:val="00573483"/>
    <w:rsid w:val="00575350"/>
    <w:rsid w:val="005768AA"/>
    <w:rsid w:val="005807B6"/>
    <w:rsid w:val="0058319B"/>
    <w:rsid w:val="0058419E"/>
    <w:rsid w:val="005844B4"/>
    <w:rsid w:val="00592F62"/>
    <w:rsid w:val="005A0BE1"/>
    <w:rsid w:val="005A1FDD"/>
    <w:rsid w:val="005A3B64"/>
    <w:rsid w:val="005A4ADB"/>
    <w:rsid w:val="005B3C64"/>
    <w:rsid w:val="005C2EC5"/>
    <w:rsid w:val="005D140E"/>
    <w:rsid w:val="005D1532"/>
    <w:rsid w:val="005D26A8"/>
    <w:rsid w:val="005D40F6"/>
    <w:rsid w:val="005D615C"/>
    <w:rsid w:val="005E12C9"/>
    <w:rsid w:val="005E5E30"/>
    <w:rsid w:val="005E621E"/>
    <w:rsid w:val="005E762A"/>
    <w:rsid w:val="005F12F6"/>
    <w:rsid w:val="005F573F"/>
    <w:rsid w:val="00601064"/>
    <w:rsid w:val="00601F44"/>
    <w:rsid w:val="0060435B"/>
    <w:rsid w:val="0060667C"/>
    <w:rsid w:val="00607CE3"/>
    <w:rsid w:val="00610D58"/>
    <w:rsid w:val="00611ADC"/>
    <w:rsid w:val="00611DEA"/>
    <w:rsid w:val="00612B38"/>
    <w:rsid w:val="00613068"/>
    <w:rsid w:val="00615E39"/>
    <w:rsid w:val="006168CC"/>
    <w:rsid w:val="00627370"/>
    <w:rsid w:val="006300E2"/>
    <w:rsid w:val="00641938"/>
    <w:rsid w:val="006432B2"/>
    <w:rsid w:val="00646553"/>
    <w:rsid w:val="006514DE"/>
    <w:rsid w:val="00654CD1"/>
    <w:rsid w:val="00654EB1"/>
    <w:rsid w:val="00662E94"/>
    <w:rsid w:val="00664144"/>
    <w:rsid w:val="006641B5"/>
    <w:rsid w:val="00670916"/>
    <w:rsid w:val="00671389"/>
    <w:rsid w:val="006766A9"/>
    <w:rsid w:val="00676B2B"/>
    <w:rsid w:val="00677A5C"/>
    <w:rsid w:val="00680092"/>
    <w:rsid w:val="00680F1B"/>
    <w:rsid w:val="0068235E"/>
    <w:rsid w:val="0068390D"/>
    <w:rsid w:val="00685089"/>
    <w:rsid w:val="006A3968"/>
    <w:rsid w:val="006A3F46"/>
    <w:rsid w:val="006A4B5F"/>
    <w:rsid w:val="006A673B"/>
    <w:rsid w:val="006A77C2"/>
    <w:rsid w:val="006D1034"/>
    <w:rsid w:val="006D2386"/>
    <w:rsid w:val="006D2A81"/>
    <w:rsid w:val="006E1B1A"/>
    <w:rsid w:val="006E5DD4"/>
    <w:rsid w:val="006E7545"/>
    <w:rsid w:val="006F0DF5"/>
    <w:rsid w:val="006F23C4"/>
    <w:rsid w:val="006F4368"/>
    <w:rsid w:val="006F57E0"/>
    <w:rsid w:val="00700D4D"/>
    <w:rsid w:val="007012F2"/>
    <w:rsid w:val="007063A2"/>
    <w:rsid w:val="00707445"/>
    <w:rsid w:val="00715993"/>
    <w:rsid w:val="00720528"/>
    <w:rsid w:val="00721C94"/>
    <w:rsid w:val="00733583"/>
    <w:rsid w:val="0073425C"/>
    <w:rsid w:val="0074099C"/>
    <w:rsid w:val="007416F6"/>
    <w:rsid w:val="00747946"/>
    <w:rsid w:val="00750E06"/>
    <w:rsid w:val="00754CB2"/>
    <w:rsid w:val="00754D5A"/>
    <w:rsid w:val="0075587E"/>
    <w:rsid w:val="00755A1D"/>
    <w:rsid w:val="007653EA"/>
    <w:rsid w:val="007655E8"/>
    <w:rsid w:val="0076740F"/>
    <w:rsid w:val="00771E17"/>
    <w:rsid w:val="00775E2F"/>
    <w:rsid w:val="00777BEF"/>
    <w:rsid w:val="00781CDB"/>
    <w:rsid w:val="00783D97"/>
    <w:rsid w:val="00784920"/>
    <w:rsid w:val="0078699C"/>
    <w:rsid w:val="00787188"/>
    <w:rsid w:val="00791EA1"/>
    <w:rsid w:val="007930BB"/>
    <w:rsid w:val="0079384E"/>
    <w:rsid w:val="0079511D"/>
    <w:rsid w:val="007A21EF"/>
    <w:rsid w:val="007B3EFA"/>
    <w:rsid w:val="007B6B6B"/>
    <w:rsid w:val="007B6F8B"/>
    <w:rsid w:val="007B7338"/>
    <w:rsid w:val="007B7FF5"/>
    <w:rsid w:val="007C6E33"/>
    <w:rsid w:val="007D1BA5"/>
    <w:rsid w:val="007D2171"/>
    <w:rsid w:val="007D21FC"/>
    <w:rsid w:val="007D64F8"/>
    <w:rsid w:val="007E0753"/>
    <w:rsid w:val="007F3DC1"/>
    <w:rsid w:val="007F6218"/>
    <w:rsid w:val="007F7450"/>
    <w:rsid w:val="00802FD6"/>
    <w:rsid w:val="0080517C"/>
    <w:rsid w:val="00812BB8"/>
    <w:rsid w:val="0082631F"/>
    <w:rsid w:val="0083264F"/>
    <w:rsid w:val="008371E3"/>
    <w:rsid w:val="008372B0"/>
    <w:rsid w:val="0084423C"/>
    <w:rsid w:val="008513D4"/>
    <w:rsid w:val="00852E86"/>
    <w:rsid w:val="00856063"/>
    <w:rsid w:val="00864644"/>
    <w:rsid w:val="00864A2A"/>
    <w:rsid w:val="00871A85"/>
    <w:rsid w:val="00882001"/>
    <w:rsid w:val="008862BF"/>
    <w:rsid w:val="00887F7E"/>
    <w:rsid w:val="00890119"/>
    <w:rsid w:val="0089226E"/>
    <w:rsid w:val="00893772"/>
    <w:rsid w:val="00893B5D"/>
    <w:rsid w:val="00894072"/>
    <w:rsid w:val="00896421"/>
    <w:rsid w:val="008A5200"/>
    <w:rsid w:val="008A5372"/>
    <w:rsid w:val="008A68E9"/>
    <w:rsid w:val="008A6F68"/>
    <w:rsid w:val="008A7A3C"/>
    <w:rsid w:val="008B48EA"/>
    <w:rsid w:val="008B4AC8"/>
    <w:rsid w:val="008D07FB"/>
    <w:rsid w:val="008D129B"/>
    <w:rsid w:val="008D3586"/>
    <w:rsid w:val="008E1714"/>
    <w:rsid w:val="008F01E8"/>
    <w:rsid w:val="009006BE"/>
    <w:rsid w:val="00902E60"/>
    <w:rsid w:val="00903B0F"/>
    <w:rsid w:val="009046C4"/>
    <w:rsid w:val="00907AE3"/>
    <w:rsid w:val="00915462"/>
    <w:rsid w:val="00917179"/>
    <w:rsid w:val="00923919"/>
    <w:rsid w:val="00923940"/>
    <w:rsid w:val="0092467C"/>
    <w:rsid w:val="0093296F"/>
    <w:rsid w:val="00935C4B"/>
    <w:rsid w:val="00940965"/>
    <w:rsid w:val="009441B2"/>
    <w:rsid w:val="009442F2"/>
    <w:rsid w:val="009446BE"/>
    <w:rsid w:val="00947237"/>
    <w:rsid w:val="00947CC0"/>
    <w:rsid w:val="00957853"/>
    <w:rsid w:val="00961CF6"/>
    <w:rsid w:val="009621DA"/>
    <w:rsid w:val="00964E10"/>
    <w:rsid w:val="009653A5"/>
    <w:rsid w:val="009663D9"/>
    <w:rsid w:val="00966437"/>
    <w:rsid w:val="00971853"/>
    <w:rsid w:val="00971A47"/>
    <w:rsid w:val="00977774"/>
    <w:rsid w:val="009839C6"/>
    <w:rsid w:val="00984F38"/>
    <w:rsid w:val="0098727F"/>
    <w:rsid w:val="0099051F"/>
    <w:rsid w:val="009937E9"/>
    <w:rsid w:val="00996641"/>
    <w:rsid w:val="009A0ADD"/>
    <w:rsid w:val="009A208F"/>
    <w:rsid w:val="009B0A5C"/>
    <w:rsid w:val="009B2A07"/>
    <w:rsid w:val="009B4E83"/>
    <w:rsid w:val="009C13DB"/>
    <w:rsid w:val="009C1937"/>
    <w:rsid w:val="009C2920"/>
    <w:rsid w:val="009C7E14"/>
    <w:rsid w:val="009D124E"/>
    <w:rsid w:val="009D42C4"/>
    <w:rsid w:val="009D4B72"/>
    <w:rsid w:val="009D7439"/>
    <w:rsid w:val="009E4F46"/>
    <w:rsid w:val="009F2198"/>
    <w:rsid w:val="00A01C7F"/>
    <w:rsid w:val="00A02191"/>
    <w:rsid w:val="00A02580"/>
    <w:rsid w:val="00A071AB"/>
    <w:rsid w:val="00A11774"/>
    <w:rsid w:val="00A131D9"/>
    <w:rsid w:val="00A14608"/>
    <w:rsid w:val="00A1510B"/>
    <w:rsid w:val="00A16DBF"/>
    <w:rsid w:val="00A20F63"/>
    <w:rsid w:val="00A22B6A"/>
    <w:rsid w:val="00A251F2"/>
    <w:rsid w:val="00A27460"/>
    <w:rsid w:val="00A312EF"/>
    <w:rsid w:val="00A32BC0"/>
    <w:rsid w:val="00A348D0"/>
    <w:rsid w:val="00A37961"/>
    <w:rsid w:val="00A41C6A"/>
    <w:rsid w:val="00A520BA"/>
    <w:rsid w:val="00A52ADC"/>
    <w:rsid w:val="00A66878"/>
    <w:rsid w:val="00A72A7F"/>
    <w:rsid w:val="00A72B78"/>
    <w:rsid w:val="00A803C3"/>
    <w:rsid w:val="00A85511"/>
    <w:rsid w:val="00A85B03"/>
    <w:rsid w:val="00A90CD5"/>
    <w:rsid w:val="00A942E5"/>
    <w:rsid w:val="00AA148C"/>
    <w:rsid w:val="00AA2E7B"/>
    <w:rsid w:val="00AA3655"/>
    <w:rsid w:val="00AA37F2"/>
    <w:rsid w:val="00AA519C"/>
    <w:rsid w:val="00AB6029"/>
    <w:rsid w:val="00AB660E"/>
    <w:rsid w:val="00AB758D"/>
    <w:rsid w:val="00AC0E4A"/>
    <w:rsid w:val="00AC13B3"/>
    <w:rsid w:val="00AD08AF"/>
    <w:rsid w:val="00AD3A46"/>
    <w:rsid w:val="00AD44D5"/>
    <w:rsid w:val="00AD62D2"/>
    <w:rsid w:val="00AD7740"/>
    <w:rsid w:val="00AF43FA"/>
    <w:rsid w:val="00AF7584"/>
    <w:rsid w:val="00AF7679"/>
    <w:rsid w:val="00AF76C3"/>
    <w:rsid w:val="00B11CF0"/>
    <w:rsid w:val="00B12C9B"/>
    <w:rsid w:val="00B20A6D"/>
    <w:rsid w:val="00B20BBF"/>
    <w:rsid w:val="00B222DF"/>
    <w:rsid w:val="00B2535F"/>
    <w:rsid w:val="00B253F1"/>
    <w:rsid w:val="00B3215E"/>
    <w:rsid w:val="00B35BCA"/>
    <w:rsid w:val="00B57859"/>
    <w:rsid w:val="00B6204F"/>
    <w:rsid w:val="00B649DD"/>
    <w:rsid w:val="00B6531A"/>
    <w:rsid w:val="00B67B24"/>
    <w:rsid w:val="00B71E00"/>
    <w:rsid w:val="00B91D93"/>
    <w:rsid w:val="00B96F3E"/>
    <w:rsid w:val="00BA0F32"/>
    <w:rsid w:val="00BA5335"/>
    <w:rsid w:val="00BA62A8"/>
    <w:rsid w:val="00BB2310"/>
    <w:rsid w:val="00BB5FCB"/>
    <w:rsid w:val="00BBC466"/>
    <w:rsid w:val="00BC6E5B"/>
    <w:rsid w:val="00BC7A3A"/>
    <w:rsid w:val="00BD0CA9"/>
    <w:rsid w:val="00BD4193"/>
    <w:rsid w:val="00BD6F44"/>
    <w:rsid w:val="00BE2C9C"/>
    <w:rsid w:val="00BE40B8"/>
    <w:rsid w:val="00BE6594"/>
    <w:rsid w:val="00BE77ED"/>
    <w:rsid w:val="00BF39CA"/>
    <w:rsid w:val="00BF3DB4"/>
    <w:rsid w:val="00C02DB3"/>
    <w:rsid w:val="00C05DF4"/>
    <w:rsid w:val="00C111A1"/>
    <w:rsid w:val="00C20C3E"/>
    <w:rsid w:val="00C22D4B"/>
    <w:rsid w:val="00C23ED7"/>
    <w:rsid w:val="00C3018E"/>
    <w:rsid w:val="00C35BD3"/>
    <w:rsid w:val="00C3644A"/>
    <w:rsid w:val="00C41A2D"/>
    <w:rsid w:val="00C45FA1"/>
    <w:rsid w:val="00C544A9"/>
    <w:rsid w:val="00C57346"/>
    <w:rsid w:val="00C60C42"/>
    <w:rsid w:val="00C61062"/>
    <w:rsid w:val="00C6316B"/>
    <w:rsid w:val="00C63653"/>
    <w:rsid w:val="00C63F46"/>
    <w:rsid w:val="00C6407E"/>
    <w:rsid w:val="00C6458A"/>
    <w:rsid w:val="00C65937"/>
    <w:rsid w:val="00C67049"/>
    <w:rsid w:val="00C703E8"/>
    <w:rsid w:val="00C73AF1"/>
    <w:rsid w:val="00C76526"/>
    <w:rsid w:val="00C76A7D"/>
    <w:rsid w:val="00C7739F"/>
    <w:rsid w:val="00C825E2"/>
    <w:rsid w:val="00C86FED"/>
    <w:rsid w:val="00C905F3"/>
    <w:rsid w:val="00C9310F"/>
    <w:rsid w:val="00C93D5B"/>
    <w:rsid w:val="00CA021E"/>
    <w:rsid w:val="00CA42F7"/>
    <w:rsid w:val="00CB043D"/>
    <w:rsid w:val="00CB0A8C"/>
    <w:rsid w:val="00CB0ADF"/>
    <w:rsid w:val="00CB1906"/>
    <w:rsid w:val="00CB39B0"/>
    <w:rsid w:val="00CC44F6"/>
    <w:rsid w:val="00CD0341"/>
    <w:rsid w:val="00CD3B2F"/>
    <w:rsid w:val="00CE6A22"/>
    <w:rsid w:val="00CE76A9"/>
    <w:rsid w:val="00CF3AC6"/>
    <w:rsid w:val="00CF3DE1"/>
    <w:rsid w:val="00CF62BD"/>
    <w:rsid w:val="00D05421"/>
    <w:rsid w:val="00D10F8F"/>
    <w:rsid w:val="00D14609"/>
    <w:rsid w:val="00D14A74"/>
    <w:rsid w:val="00D166A3"/>
    <w:rsid w:val="00D176AB"/>
    <w:rsid w:val="00D21694"/>
    <w:rsid w:val="00D24AEC"/>
    <w:rsid w:val="00D24B49"/>
    <w:rsid w:val="00D254C5"/>
    <w:rsid w:val="00D3359C"/>
    <w:rsid w:val="00D3492B"/>
    <w:rsid w:val="00D501BB"/>
    <w:rsid w:val="00D525BB"/>
    <w:rsid w:val="00D53048"/>
    <w:rsid w:val="00D5769E"/>
    <w:rsid w:val="00D64DC4"/>
    <w:rsid w:val="00D677C7"/>
    <w:rsid w:val="00D72F08"/>
    <w:rsid w:val="00D757E6"/>
    <w:rsid w:val="00D85C81"/>
    <w:rsid w:val="00D866A6"/>
    <w:rsid w:val="00D86B6F"/>
    <w:rsid w:val="00D870BA"/>
    <w:rsid w:val="00D900C1"/>
    <w:rsid w:val="00D93930"/>
    <w:rsid w:val="00D946C6"/>
    <w:rsid w:val="00D950AD"/>
    <w:rsid w:val="00DA54F3"/>
    <w:rsid w:val="00DB2931"/>
    <w:rsid w:val="00DB33B1"/>
    <w:rsid w:val="00DB455B"/>
    <w:rsid w:val="00DB76F5"/>
    <w:rsid w:val="00DC70D9"/>
    <w:rsid w:val="00DC7E7F"/>
    <w:rsid w:val="00DD5D5D"/>
    <w:rsid w:val="00DD64E7"/>
    <w:rsid w:val="00DE03F8"/>
    <w:rsid w:val="00DE38FC"/>
    <w:rsid w:val="00DE3A8D"/>
    <w:rsid w:val="00DE7712"/>
    <w:rsid w:val="00DF6CFD"/>
    <w:rsid w:val="00E06375"/>
    <w:rsid w:val="00E10B62"/>
    <w:rsid w:val="00E16B33"/>
    <w:rsid w:val="00E17740"/>
    <w:rsid w:val="00E21551"/>
    <w:rsid w:val="00E234D8"/>
    <w:rsid w:val="00E41318"/>
    <w:rsid w:val="00E41466"/>
    <w:rsid w:val="00E444AE"/>
    <w:rsid w:val="00E44D98"/>
    <w:rsid w:val="00E47EC9"/>
    <w:rsid w:val="00E50910"/>
    <w:rsid w:val="00E51FFB"/>
    <w:rsid w:val="00E53A95"/>
    <w:rsid w:val="00E54437"/>
    <w:rsid w:val="00E56B8C"/>
    <w:rsid w:val="00E64E88"/>
    <w:rsid w:val="00E66A20"/>
    <w:rsid w:val="00E66FA0"/>
    <w:rsid w:val="00E70F02"/>
    <w:rsid w:val="00E72223"/>
    <w:rsid w:val="00E764BF"/>
    <w:rsid w:val="00E80E6E"/>
    <w:rsid w:val="00E831D3"/>
    <w:rsid w:val="00E8474B"/>
    <w:rsid w:val="00E8792B"/>
    <w:rsid w:val="00E914FC"/>
    <w:rsid w:val="00E92D1A"/>
    <w:rsid w:val="00E96C20"/>
    <w:rsid w:val="00E9756B"/>
    <w:rsid w:val="00EA5893"/>
    <w:rsid w:val="00EB0DB8"/>
    <w:rsid w:val="00EB241F"/>
    <w:rsid w:val="00EB4F1C"/>
    <w:rsid w:val="00EB762C"/>
    <w:rsid w:val="00EC2C43"/>
    <w:rsid w:val="00ED0361"/>
    <w:rsid w:val="00ED1B5F"/>
    <w:rsid w:val="00ED4F08"/>
    <w:rsid w:val="00ED6244"/>
    <w:rsid w:val="00ED72D3"/>
    <w:rsid w:val="00ED7D27"/>
    <w:rsid w:val="00EE0990"/>
    <w:rsid w:val="00EE2891"/>
    <w:rsid w:val="00EE641C"/>
    <w:rsid w:val="00EF345D"/>
    <w:rsid w:val="00EF7024"/>
    <w:rsid w:val="00F00875"/>
    <w:rsid w:val="00F036BB"/>
    <w:rsid w:val="00F1138D"/>
    <w:rsid w:val="00F129CB"/>
    <w:rsid w:val="00F20929"/>
    <w:rsid w:val="00F27577"/>
    <w:rsid w:val="00F30210"/>
    <w:rsid w:val="00F305B3"/>
    <w:rsid w:val="00F32BD6"/>
    <w:rsid w:val="00F432D1"/>
    <w:rsid w:val="00F441DB"/>
    <w:rsid w:val="00F4433D"/>
    <w:rsid w:val="00F445A5"/>
    <w:rsid w:val="00F44DEB"/>
    <w:rsid w:val="00F470BE"/>
    <w:rsid w:val="00F557B0"/>
    <w:rsid w:val="00F63D09"/>
    <w:rsid w:val="00F63DDB"/>
    <w:rsid w:val="00F675C5"/>
    <w:rsid w:val="00F72756"/>
    <w:rsid w:val="00F72D94"/>
    <w:rsid w:val="00F750B6"/>
    <w:rsid w:val="00F75794"/>
    <w:rsid w:val="00F75FF1"/>
    <w:rsid w:val="00F83827"/>
    <w:rsid w:val="00F84144"/>
    <w:rsid w:val="00F865DF"/>
    <w:rsid w:val="00F87AB8"/>
    <w:rsid w:val="00F90B35"/>
    <w:rsid w:val="00F93684"/>
    <w:rsid w:val="00F968DA"/>
    <w:rsid w:val="00FA6F90"/>
    <w:rsid w:val="00FB212D"/>
    <w:rsid w:val="00FB6098"/>
    <w:rsid w:val="00FD288E"/>
    <w:rsid w:val="00FD2C4C"/>
    <w:rsid w:val="00FD58AE"/>
    <w:rsid w:val="00FD5B67"/>
    <w:rsid w:val="00FE59A3"/>
    <w:rsid w:val="00FE7A52"/>
    <w:rsid w:val="00FF0BAB"/>
    <w:rsid w:val="00FF128C"/>
    <w:rsid w:val="00FF6D64"/>
    <w:rsid w:val="0FB98D82"/>
    <w:rsid w:val="12E888E7"/>
    <w:rsid w:val="13F00D00"/>
    <w:rsid w:val="145AA15A"/>
    <w:rsid w:val="18E8B73B"/>
    <w:rsid w:val="231334AC"/>
    <w:rsid w:val="26DFB576"/>
    <w:rsid w:val="2B4DF767"/>
    <w:rsid w:val="2B5A2848"/>
    <w:rsid w:val="305ED6F3"/>
    <w:rsid w:val="31FB9F1D"/>
    <w:rsid w:val="3769980A"/>
    <w:rsid w:val="3A020883"/>
    <w:rsid w:val="3A38F7AA"/>
    <w:rsid w:val="3A8DE41D"/>
    <w:rsid w:val="41BE4618"/>
    <w:rsid w:val="46426A7A"/>
    <w:rsid w:val="4845B982"/>
    <w:rsid w:val="4B7A216E"/>
    <w:rsid w:val="4D0265D2"/>
    <w:rsid w:val="560BE833"/>
    <w:rsid w:val="5E77F795"/>
    <w:rsid w:val="5EB0DE2B"/>
    <w:rsid w:val="5EF99C80"/>
    <w:rsid w:val="60FB6705"/>
    <w:rsid w:val="63070CA2"/>
    <w:rsid w:val="6F683A85"/>
    <w:rsid w:val="6F7770D8"/>
    <w:rsid w:val="7210EF5F"/>
    <w:rsid w:val="72E01195"/>
    <w:rsid w:val="74BA7D29"/>
    <w:rsid w:val="7D851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D3E75"/>
  <w15:docId w15:val="{08F6EDE7-E8AF-4A41-BFBE-C73F48F6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5C1"/>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customStyle="1" w:styleId="Heading2Char">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customStyle="1" w:styleId="Heading3Char">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customStyle="1" w:styleId="BalloonTextChar">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customStyle="1" w:styleId="Default">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customStyle="1" w:styleId="CommentTextChar">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customStyle="1" w:styleId="CommentSubjectChar">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F44"/>
    <w:pPr>
      <w:tabs>
        <w:tab w:val="center" w:pos="4513"/>
        <w:tab w:val="right" w:pos="9026"/>
      </w:tabs>
    </w:pPr>
  </w:style>
  <w:style w:type="character" w:customStyle="1" w:styleId="HeaderChar">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customStyle="1" w:styleId="FooterChar">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 w:type="paragraph" w:styleId="FootnoteText">
    <w:name w:val="footnote text"/>
    <w:basedOn w:val="Normal"/>
    <w:link w:val="FootnoteTextChar"/>
    <w:uiPriority w:val="99"/>
    <w:semiHidden/>
    <w:unhideWhenUsed/>
    <w:rsid w:val="00C67049"/>
    <w:rPr>
      <w:sz w:val="20"/>
      <w:szCs w:val="20"/>
    </w:rPr>
  </w:style>
  <w:style w:type="character" w:customStyle="1" w:styleId="FootnoteTextChar">
    <w:name w:val="Footnote Text Char"/>
    <w:basedOn w:val="DefaultParagraphFont"/>
    <w:link w:val="FootnoteText"/>
    <w:uiPriority w:val="99"/>
    <w:semiHidden/>
    <w:rsid w:val="00C6704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67049"/>
    <w:rPr>
      <w:vertAlign w:val="superscript"/>
    </w:rPr>
  </w:style>
  <w:style w:type="character" w:styleId="UnresolvedMention">
    <w:name w:val="Unresolved Mention"/>
    <w:basedOn w:val="DefaultParagraphFont"/>
    <w:uiPriority w:val="99"/>
    <w:semiHidden/>
    <w:unhideWhenUsed/>
    <w:rsid w:val="00C67049"/>
    <w:rPr>
      <w:color w:val="605E5C"/>
      <w:shd w:val="clear" w:color="auto" w:fill="E1DFDD"/>
    </w:rPr>
  </w:style>
  <w:style w:type="paragraph" w:customStyle="1" w:styleId="xmsonormal">
    <w:name w:val="x_msonormal"/>
    <w:basedOn w:val="Normal"/>
    <w:rsid w:val="007F3DC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0596">
      <w:bodyDiv w:val="1"/>
      <w:marLeft w:val="0"/>
      <w:marRight w:val="0"/>
      <w:marTop w:val="0"/>
      <w:marBottom w:val="0"/>
      <w:divBdr>
        <w:top w:val="none" w:sz="0" w:space="0" w:color="auto"/>
        <w:left w:val="none" w:sz="0" w:space="0" w:color="auto"/>
        <w:bottom w:val="none" w:sz="0" w:space="0" w:color="auto"/>
        <w:right w:val="none" w:sz="0" w:space="0" w:color="auto"/>
      </w:divBdr>
      <w:divsChild>
        <w:div w:id="301467105">
          <w:marLeft w:val="0"/>
          <w:marRight w:val="0"/>
          <w:marTop w:val="0"/>
          <w:marBottom w:val="0"/>
          <w:divBdr>
            <w:top w:val="none" w:sz="0" w:space="0" w:color="auto"/>
            <w:left w:val="none" w:sz="0" w:space="0" w:color="auto"/>
            <w:bottom w:val="none" w:sz="0" w:space="0" w:color="auto"/>
            <w:right w:val="none" w:sz="0" w:space="0" w:color="auto"/>
          </w:divBdr>
        </w:div>
        <w:div w:id="796413900">
          <w:marLeft w:val="0"/>
          <w:marRight w:val="0"/>
          <w:marTop w:val="0"/>
          <w:marBottom w:val="0"/>
          <w:divBdr>
            <w:top w:val="none" w:sz="0" w:space="0" w:color="auto"/>
            <w:left w:val="none" w:sz="0" w:space="0" w:color="auto"/>
            <w:bottom w:val="none" w:sz="0" w:space="0" w:color="auto"/>
            <w:right w:val="none" w:sz="0" w:space="0" w:color="auto"/>
          </w:divBdr>
        </w:div>
        <w:div w:id="839008654">
          <w:marLeft w:val="0"/>
          <w:marRight w:val="0"/>
          <w:marTop w:val="0"/>
          <w:marBottom w:val="0"/>
          <w:divBdr>
            <w:top w:val="none" w:sz="0" w:space="0" w:color="auto"/>
            <w:left w:val="none" w:sz="0" w:space="0" w:color="auto"/>
            <w:bottom w:val="none" w:sz="0" w:space="0" w:color="auto"/>
            <w:right w:val="none" w:sz="0" w:space="0" w:color="auto"/>
          </w:divBdr>
        </w:div>
        <w:div w:id="1424108325">
          <w:marLeft w:val="0"/>
          <w:marRight w:val="0"/>
          <w:marTop w:val="0"/>
          <w:marBottom w:val="0"/>
          <w:divBdr>
            <w:top w:val="none" w:sz="0" w:space="0" w:color="auto"/>
            <w:left w:val="none" w:sz="0" w:space="0" w:color="auto"/>
            <w:bottom w:val="none" w:sz="0" w:space="0" w:color="auto"/>
            <w:right w:val="none" w:sz="0" w:space="0" w:color="auto"/>
          </w:divBdr>
        </w:div>
        <w:div w:id="1670714824">
          <w:marLeft w:val="0"/>
          <w:marRight w:val="0"/>
          <w:marTop w:val="0"/>
          <w:marBottom w:val="0"/>
          <w:divBdr>
            <w:top w:val="none" w:sz="0" w:space="0" w:color="auto"/>
            <w:left w:val="none" w:sz="0" w:space="0" w:color="auto"/>
            <w:bottom w:val="none" w:sz="0" w:space="0" w:color="auto"/>
            <w:right w:val="none" w:sz="0" w:space="0" w:color="auto"/>
          </w:divBdr>
        </w:div>
        <w:div w:id="1830558268">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sChild>
    </w:div>
    <w:div w:id="77020230">
      <w:bodyDiv w:val="1"/>
      <w:marLeft w:val="0"/>
      <w:marRight w:val="0"/>
      <w:marTop w:val="0"/>
      <w:marBottom w:val="0"/>
      <w:divBdr>
        <w:top w:val="none" w:sz="0" w:space="0" w:color="auto"/>
        <w:left w:val="none" w:sz="0" w:space="0" w:color="auto"/>
        <w:bottom w:val="none" w:sz="0" w:space="0" w:color="auto"/>
        <w:right w:val="none" w:sz="0" w:space="0" w:color="auto"/>
      </w:divBdr>
    </w:div>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26288770">
      <w:bodyDiv w:val="1"/>
      <w:marLeft w:val="0"/>
      <w:marRight w:val="0"/>
      <w:marTop w:val="0"/>
      <w:marBottom w:val="0"/>
      <w:divBdr>
        <w:top w:val="none" w:sz="0" w:space="0" w:color="auto"/>
        <w:left w:val="none" w:sz="0" w:space="0" w:color="auto"/>
        <w:bottom w:val="none" w:sz="0" w:space="0" w:color="auto"/>
        <w:right w:val="none" w:sz="0" w:space="0" w:color="auto"/>
      </w:divBdr>
      <w:divsChild>
        <w:div w:id="33433335">
          <w:marLeft w:val="0"/>
          <w:marRight w:val="0"/>
          <w:marTop w:val="0"/>
          <w:marBottom w:val="0"/>
          <w:divBdr>
            <w:top w:val="none" w:sz="0" w:space="0" w:color="auto"/>
            <w:left w:val="none" w:sz="0" w:space="0" w:color="auto"/>
            <w:bottom w:val="none" w:sz="0" w:space="0" w:color="auto"/>
            <w:right w:val="none" w:sz="0" w:space="0" w:color="auto"/>
          </w:divBdr>
        </w:div>
        <w:div w:id="247350497">
          <w:marLeft w:val="0"/>
          <w:marRight w:val="0"/>
          <w:marTop w:val="0"/>
          <w:marBottom w:val="0"/>
          <w:divBdr>
            <w:top w:val="none" w:sz="0" w:space="0" w:color="auto"/>
            <w:left w:val="none" w:sz="0" w:space="0" w:color="auto"/>
            <w:bottom w:val="none" w:sz="0" w:space="0" w:color="auto"/>
            <w:right w:val="none" w:sz="0" w:space="0" w:color="auto"/>
          </w:divBdr>
        </w:div>
        <w:div w:id="1909683178">
          <w:marLeft w:val="0"/>
          <w:marRight w:val="0"/>
          <w:marTop w:val="0"/>
          <w:marBottom w:val="0"/>
          <w:divBdr>
            <w:top w:val="none" w:sz="0" w:space="0" w:color="auto"/>
            <w:left w:val="none" w:sz="0" w:space="0" w:color="auto"/>
            <w:bottom w:val="none" w:sz="0" w:space="0" w:color="auto"/>
            <w:right w:val="none" w:sz="0" w:space="0" w:color="auto"/>
          </w:divBdr>
        </w:div>
      </w:divsChild>
    </w:div>
    <w:div w:id="170031762">
      <w:bodyDiv w:val="1"/>
      <w:marLeft w:val="0"/>
      <w:marRight w:val="0"/>
      <w:marTop w:val="0"/>
      <w:marBottom w:val="0"/>
      <w:divBdr>
        <w:top w:val="none" w:sz="0" w:space="0" w:color="auto"/>
        <w:left w:val="none" w:sz="0" w:space="0" w:color="auto"/>
        <w:bottom w:val="none" w:sz="0" w:space="0" w:color="auto"/>
        <w:right w:val="none" w:sz="0" w:space="0" w:color="auto"/>
      </w:divBdr>
    </w:div>
    <w:div w:id="202137106">
      <w:bodyDiv w:val="1"/>
      <w:marLeft w:val="0"/>
      <w:marRight w:val="0"/>
      <w:marTop w:val="0"/>
      <w:marBottom w:val="0"/>
      <w:divBdr>
        <w:top w:val="none" w:sz="0" w:space="0" w:color="auto"/>
        <w:left w:val="none" w:sz="0" w:space="0" w:color="auto"/>
        <w:bottom w:val="none" w:sz="0" w:space="0" w:color="auto"/>
        <w:right w:val="none" w:sz="0" w:space="0" w:color="auto"/>
      </w:divBdr>
    </w:div>
    <w:div w:id="236981014">
      <w:bodyDiv w:val="1"/>
      <w:marLeft w:val="0"/>
      <w:marRight w:val="0"/>
      <w:marTop w:val="0"/>
      <w:marBottom w:val="0"/>
      <w:divBdr>
        <w:top w:val="none" w:sz="0" w:space="0" w:color="auto"/>
        <w:left w:val="none" w:sz="0" w:space="0" w:color="auto"/>
        <w:bottom w:val="none" w:sz="0" w:space="0" w:color="auto"/>
        <w:right w:val="none" w:sz="0" w:space="0" w:color="auto"/>
      </w:divBdr>
    </w:div>
    <w:div w:id="248775855">
      <w:bodyDiv w:val="1"/>
      <w:marLeft w:val="0"/>
      <w:marRight w:val="0"/>
      <w:marTop w:val="0"/>
      <w:marBottom w:val="0"/>
      <w:divBdr>
        <w:top w:val="none" w:sz="0" w:space="0" w:color="auto"/>
        <w:left w:val="none" w:sz="0" w:space="0" w:color="auto"/>
        <w:bottom w:val="none" w:sz="0" w:space="0" w:color="auto"/>
        <w:right w:val="none" w:sz="0" w:space="0" w:color="auto"/>
      </w:divBdr>
    </w:div>
    <w:div w:id="397173355">
      <w:bodyDiv w:val="1"/>
      <w:marLeft w:val="0"/>
      <w:marRight w:val="0"/>
      <w:marTop w:val="0"/>
      <w:marBottom w:val="0"/>
      <w:divBdr>
        <w:top w:val="none" w:sz="0" w:space="0" w:color="auto"/>
        <w:left w:val="none" w:sz="0" w:space="0" w:color="auto"/>
        <w:bottom w:val="none" w:sz="0" w:space="0" w:color="auto"/>
        <w:right w:val="none" w:sz="0" w:space="0" w:color="auto"/>
      </w:divBdr>
    </w:div>
    <w:div w:id="420182028">
      <w:bodyDiv w:val="1"/>
      <w:marLeft w:val="0"/>
      <w:marRight w:val="0"/>
      <w:marTop w:val="0"/>
      <w:marBottom w:val="0"/>
      <w:divBdr>
        <w:top w:val="none" w:sz="0" w:space="0" w:color="auto"/>
        <w:left w:val="none" w:sz="0" w:space="0" w:color="auto"/>
        <w:bottom w:val="none" w:sz="0" w:space="0" w:color="auto"/>
        <w:right w:val="none" w:sz="0" w:space="0" w:color="auto"/>
      </w:divBdr>
    </w:div>
    <w:div w:id="461653260">
      <w:bodyDiv w:val="1"/>
      <w:marLeft w:val="0"/>
      <w:marRight w:val="0"/>
      <w:marTop w:val="0"/>
      <w:marBottom w:val="0"/>
      <w:divBdr>
        <w:top w:val="none" w:sz="0" w:space="0" w:color="auto"/>
        <w:left w:val="none" w:sz="0" w:space="0" w:color="auto"/>
        <w:bottom w:val="none" w:sz="0" w:space="0" w:color="auto"/>
        <w:right w:val="none" w:sz="0" w:space="0" w:color="auto"/>
      </w:divBdr>
    </w:div>
    <w:div w:id="531042705">
      <w:bodyDiv w:val="1"/>
      <w:marLeft w:val="0"/>
      <w:marRight w:val="0"/>
      <w:marTop w:val="0"/>
      <w:marBottom w:val="0"/>
      <w:divBdr>
        <w:top w:val="none" w:sz="0" w:space="0" w:color="auto"/>
        <w:left w:val="none" w:sz="0" w:space="0" w:color="auto"/>
        <w:bottom w:val="none" w:sz="0" w:space="0" w:color="auto"/>
        <w:right w:val="none" w:sz="0" w:space="0" w:color="auto"/>
      </w:divBdr>
    </w:div>
    <w:div w:id="577637908">
      <w:bodyDiv w:val="1"/>
      <w:marLeft w:val="0"/>
      <w:marRight w:val="0"/>
      <w:marTop w:val="0"/>
      <w:marBottom w:val="0"/>
      <w:divBdr>
        <w:top w:val="none" w:sz="0" w:space="0" w:color="auto"/>
        <w:left w:val="none" w:sz="0" w:space="0" w:color="auto"/>
        <w:bottom w:val="none" w:sz="0" w:space="0" w:color="auto"/>
        <w:right w:val="none" w:sz="0" w:space="0" w:color="auto"/>
      </w:divBdr>
    </w:div>
    <w:div w:id="808865575">
      <w:bodyDiv w:val="1"/>
      <w:marLeft w:val="0"/>
      <w:marRight w:val="0"/>
      <w:marTop w:val="0"/>
      <w:marBottom w:val="0"/>
      <w:divBdr>
        <w:top w:val="none" w:sz="0" w:space="0" w:color="auto"/>
        <w:left w:val="none" w:sz="0" w:space="0" w:color="auto"/>
        <w:bottom w:val="none" w:sz="0" w:space="0" w:color="auto"/>
        <w:right w:val="none" w:sz="0" w:space="0" w:color="auto"/>
      </w:divBdr>
    </w:div>
    <w:div w:id="834229533">
      <w:bodyDiv w:val="1"/>
      <w:marLeft w:val="0"/>
      <w:marRight w:val="0"/>
      <w:marTop w:val="0"/>
      <w:marBottom w:val="0"/>
      <w:divBdr>
        <w:top w:val="none" w:sz="0" w:space="0" w:color="auto"/>
        <w:left w:val="none" w:sz="0" w:space="0" w:color="auto"/>
        <w:bottom w:val="none" w:sz="0" w:space="0" w:color="auto"/>
        <w:right w:val="none" w:sz="0" w:space="0" w:color="auto"/>
      </w:divBdr>
    </w:div>
    <w:div w:id="846139377">
      <w:bodyDiv w:val="1"/>
      <w:marLeft w:val="0"/>
      <w:marRight w:val="0"/>
      <w:marTop w:val="0"/>
      <w:marBottom w:val="0"/>
      <w:divBdr>
        <w:top w:val="none" w:sz="0" w:space="0" w:color="auto"/>
        <w:left w:val="none" w:sz="0" w:space="0" w:color="auto"/>
        <w:bottom w:val="none" w:sz="0" w:space="0" w:color="auto"/>
        <w:right w:val="none" w:sz="0" w:space="0" w:color="auto"/>
      </w:divBdr>
    </w:div>
    <w:div w:id="854731866">
      <w:bodyDiv w:val="1"/>
      <w:marLeft w:val="0"/>
      <w:marRight w:val="0"/>
      <w:marTop w:val="0"/>
      <w:marBottom w:val="0"/>
      <w:divBdr>
        <w:top w:val="none" w:sz="0" w:space="0" w:color="auto"/>
        <w:left w:val="none" w:sz="0" w:space="0" w:color="auto"/>
        <w:bottom w:val="none" w:sz="0" w:space="0" w:color="auto"/>
        <w:right w:val="none" w:sz="0" w:space="0" w:color="auto"/>
      </w:divBdr>
    </w:div>
    <w:div w:id="1002859170">
      <w:bodyDiv w:val="1"/>
      <w:marLeft w:val="0"/>
      <w:marRight w:val="0"/>
      <w:marTop w:val="0"/>
      <w:marBottom w:val="0"/>
      <w:divBdr>
        <w:top w:val="none" w:sz="0" w:space="0" w:color="auto"/>
        <w:left w:val="none" w:sz="0" w:space="0" w:color="auto"/>
        <w:bottom w:val="none" w:sz="0" w:space="0" w:color="auto"/>
        <w:right w:val="none" w:sz="0" w:space="0" w:color="auto"/>
      </w:divBdr>
    </w:div>
    <w:div w:id="1153251847">
      <w:bodyDiv w:val="1"/>
      <w:marLeft w:val="0"/>
      <w:marRight w:val="0"/>
      <w:marTop w:val="0"/>
      <w:marBottom w:val="0"/>
      <w:divBdr>
        <w:top w:val="none" w:sz="0" w:space="0" w:color="auto"/>
        <w:left w:val="none" w:sz="0" w:space="0" w:color="auto"/>
        <w:bottom w:val="none" w:sz="0" w:space="0" w:color="auto"/>
        <w:right w:val="none" w:sz="0" w:space="0" w:color="auto"/>
      </w:divBdr>
    </w:div>
    <w:div w:id="1236552617">
      <w:bodyDiv w:val="1"/>
      <w:marLeft w:val="0"/>
      <w:marRight w:val="0"/>
      <w:marTop w:val="0"/>
      <w:marBottom w:val="0"/>
      <w:divBdr>
        <w:top w:val="none" w:sz="0" w:space="0" w:color="auto"/>
        <w:left w:val="none" w:sz="0" w:space="0" w:color="auto"/>
        <w:bottom w:val="none" w:sz="0" w:space="0" w:color="auto"/>
        <w:right w:val="none" w:sz="0" w:space="0" w:color="auto"/>
      </w:divBdr>
    </w:div>
    <w:div w:id="1328709199">
      <w:bodyDiv w:val="1"/>
      <w:marLeft w:val="0"/>
      <w:marRight w:val="0"/>
      <w:marTop w:val="0"/>
      <w:marBottom w:val="0"/>
      <w:divBdr>
        <w:top w:val="none" w:sz="0" w:space="0" w:color="auto"/>
        <w:left w:val="none" w:sz="0" w:space="0" w:color="auto"/>
        <w:bottom w:val="none" w:sz="0" w:space="0" w:color="auto"/>
        <w:right w:val="none" w:sz="0" w:space="0" w:color="auto"/>
      </w:divBdr>
    </w:div>
    <w:div w:id="1358921367">
      <w:bodyDiv w:val="1"/>
      <w:marLeft w:val="0"/>
      <w:marRight w:val="0"/>
      <w:marTop w:val="0"/>
      <w:marBottom w:val="0"/>
      <w:divBdr>
        <w:top w:val="none" w:sz="0" w:space="0" w:color="auto"/>
        <w:left w:val="none" w:sz="0" w:space="0" w:color="auto"/>
        <w:bottom w:val="none" w:sz="0" w:space="0" w:color="auto"/>
        <w:right w:val="none" w:sz="0" w:space="0" w:color="auto"/>
      </w:divBdr>
    </w:div>
    <w:div w:id="1455634661">
      <w:bodyDiv w:val="1"/>
      <w:marLeft w:val="0"/>
      <w:marRight w:val="0"/>
      <w:marTop w:val="0"/>
      <w:marBottom w:val="0"/>
      <w:divBdr>
        <w:top w:val="none" w:sz="0" w:space="0" w:color="auto"/>
        <w:left w:val="none" w:sz="0" w:space="0" w:color="auto"/>
        <w:bottom w:val="none" w:sz="0" w:space="0" w:color="auto"/>
        <w:right w:val="none" w:sz="0" w:space="0" w:color="auto"/>
      </w:divBdr>
    </w:div>
    <w:div w:id="1463815145">
      <w:bodyDiv w:val="1"/>
      <w:marLeft w:val="0"/>
      <w:marRight w:val="0"/>
      <w:marTop w:val="0"/>
      <w:marBottom w:val="0"/>
      <w:divBdr>
        <w:top w:val="none" w:sz="0" w:space="0" w:color="auto"/>
        <w:left w:val="none" w:sz="0" w:space="0" w:color="auto"/>
        <w:bottom w:val="none" w:sz="0" w:space="0" w:color="auto"/>
        <w:right w:val="none" w:sz="0" w:space="0" w:color="auto"/>
      </w:divBdr>
    </w:div>
    <w:div w:id="1543516018">
      <w:bodyDiv w:val="1"/>
      <w:marLeft w:val="0"/>
      <w:marRight w:val="0"/>
      <w:marTop w:val="0"/>
      <w:marBottom w:val="0"/>
      <w:divBdr>
        <w:top w:val="none" w:sz="0" w:space="0" w:color="auto"/>
        <w:left w:val="none" w:sz="0" w:space="0" w:color="auto"/>
        <w:bottom w:val="none" w:sz="0" w:space="0" w:color="auto"/>
        <w:right w:val="none" w:sz="0" w:space="0" w:color="auto"/>
      </w:divBdr>
    </w:div>
    <w:div w:id="1742752639">
      <w:bodyDiv w:val="1"/>
      <w:marLeft w:val="0"/>
      <w:marRight w:val="0"/>
      <w:marTop w:val="0"/>
      <w:marBottom w:val="0"/>
      <w:divBdr>
        <w:top w:val="none" w:sz="0" w:space="0" w:color="auto"/>
        <w:left w:val="none" w:sz="0" w:space="0" w:color="auto"/>
        <w:bottom w:val="none" w:sz="0" w:space="0" w:color="auto"/>
        <w:right w:val="none" w:sz="0" w:space="0" w:color="auto"/>
      </w:divBdr>
      <w:divsChild>
        <w:div w:id="369454288">
          <w:marLeft w:val="0"/>
          <w:marRight w:val="0"/>
          <w:marTop w:val="0"/>
          <w:marBottom w:val="0"/>
          <w:divBdr>
            <w:top w:val="none" w:sz="0" w:space="0" w:color="auto"/>
            <w:left w:val="none" w:sz="0" w:space="0" w:color="auto"/>
            <w:bottom w:val="none" w:sz="0" w:space="0" w:color="auto"/>
            <w:right w:val="none" w:sz="0" w:space="0" w:color="auto"/>
          </w:divBdr>
        </w:div>
        <w:div w:id="569384068">
          <w:marLeft w:val="0"/>
          <w:marRight w:val="0"/>
          <w:marTop w:val="0"/>
          <w:marBottom w:val="0"/>
          <w:divBdr>
            <w:top w:val="none" w:sz="0" w:space="0" w:color="auto"/>
            <w:left w:val="none" w:sz="0" w:space="0" w:color="auto"/>
            <w:bottom w:val="none" w:sz="0" w:space="0" w:color="auto"/>
            <w:right w:val="none" w:sz="0" w:space="0" w:color="auto"/>
          </w:divBdr>
        </w:div>
        <w:div w:id="1441295784">
          <w:marLeft w:val="0"/>
          <w:marRight w:val="0"/>
          <w:marTop w:val="0"/>
          <w:marBottom w:val="0"/>
          <w:divBdr>
            <w:top w:val="none" w:sz="0" w:space="0" w:color="auto"/>
            <w:left w:val="none" w:sz="0" w:space="0" w:color="auto"/>
            <w:bottom w:val="none" w:sz="0" w:space="0" w:color="auto"/>
            <w:right w:val="none" w:sz="0" w:space="0" w:color="auto"/>
          </w:divBdr>
        </w:div>
        <w:div w:id="1778985610">
          <w:marLeft w:val="0"/>
          <w:marRight w:val="0"/>
          <w:marTop w:val="0"/>
          <w:marBottom w:val="0"/>
          <w:divBdr>
            <w:top w:val="none" w:sz="0" w:space="0" w:color="auto"/>
            <w:left w:val="none" w:sz="0" w:space="0" w:color="auto"/>
            <w:bottom w:val="none" w:sz="0" w:space="0" w:color="auto"/>
            <w:right w:val="none" w:sz="0" w:space="0" w:color="auto"/>
          </w:divBdr>
        </w:div>
        <w:div w:id="1956206240">
          <w:marLeft w:val="0"/>
          <w:marRight w:val="0"/>
          <w:marTop w:val="0"/>
          <w:marBottom w:val="0"/>
          <w:divBdr>
            <w:top w:val="none" w:sz="0" w:space="0" w:color="auto"/>
            <w:left w:val="none" w:sz="0" w:space="0" w:color="auto"/>
            <w:bottom w:val="none" w:sz="0" w:space="0" w:color="auto"/>
            <w:right w:val="none" w:sz="0" w:space="0" w:color="auto"/>
          </w:divBdr>
        </w:div>
        <w:div w:id="2078479393">
          <w:marLeft w:val="0"/>
          <w:marRight w:val="0"/>
          <w:marTop w:val="0"/>
          <w:marBottom w:val="0"/>
          <w:divBdr>
            <w:top w:val="none" w:sz="0" w:space="0" w:color="auto"/>
            <w:left w:val="none" w:sz="0" w:space="0" w:color="auto"/>
            <w:bottom w:val="none" w:sz="0" w:space="0" w:color="auto"/>
            <w:right w:val="none" w:sz="0" w:space="0" w:color="auto"/>
          </w:divBdr>
        </w:div>
        <w:div w:id="2145921717">
          <w:marLeft w:val="0"/>
          <w:marRight w:val="0"/>
          <w:marTop w:val="0"/>
          <w:marBottom w:val="0"/>
          <w:divBdr>
            <w:top w:val="none" w:sz="0" w:space="0" w:color="auto"/>
            <w:left w:val="none" w:sz="0" w:space="0" w:color="auto"/>
            <w:bottom w:val="none" w:sz="0" w:space="0" w:color="auto"/>
            <w:right w:val="none" w:sz="0" w:space="0" w:color="auto"/>
          </w:divBdr>
        </w:div>
      </w:divsChild>
    </w:div>
    <w:div w:id="1748961207">
      <w:bodyDiv w:val="1"/>
      <w:marLeft w:val="0"/>
      <w:marRight w:val="0"/>
      <w:marTop w:val="0"/>
      <w:marBottom w:val="0"/>
      <w:divBdr>
        <w:top w:val="none" w:sz="0" w:space="0" w:color="auto"/>
        <w:left w:val="none" w:sz="0" w:space="0" w:color="auto"/>
        <w:bottom w:val="none" w:sz="0" w:space="0" w:color="auto"/>
        <w:right w:val="none" w:sz="0" w:space="0" w:color="auto"/>
      </w:divBdr>
    </w:div>
    <w:div w:id="1852451636">
      <w:bodyDiv w:val="1"/>
      <w:marLeft w:val="0"/>
      <w:marRight w:val="0"/>
      <w:marTop w:val="0"/>
      <w:marBottom w:val="0"/>
      <w:divBdr>
        <w:top w:val="none" w:sz="0" w:space="0" w:color="auto"/>
        <w:left w:val="none" w:sz="0" w:space="0" w:color="auto"/>
        <w:bottom w:val="none" w:sz="0" w:space="0" w:color="auto"/>
        <w:right w:val="none" w:sz="0" w:space="0" w:color="auto"/>
      </w:divBdr>
    </w:div>
    <w:div w:id="1961913230">
      <w:bodyDiv w:val="1"/>
      <w:marLeft w:val="0"/>
      <w:marRight w:val="0"/>
      <w:marTop w:val="0"/>
      <w:marBottom w:val="0"/>
      <w:divBdr>
        <w:top w:val="none" w:sz="0" w:space="0" w:color="auto"/>
        <w:left w:val="none" w:sz="0" w:space="0" w:color="auto"/>
        <w:bottom w:val="none" w:sz="0" w:space="0" w:color="auto"/>
        <w:right w:val="none" w:sz="0" w:space="0" w:color="auto"/>
      </w:divBdr>
    </w:div>
    <w:div w:id="2102607524">
      <w:bodyDiv w:val="1"/>
      <w:marLeft w:val="0"/>
      <w:marRight w:val="0"/>
      <w:marTop w:val="0"/>
      <w:marBottom w:val="0"/>
      <w:divBdr>
        <w:top w:val="none" w:sz="0" w:space="0" w:color="auto"/>
        <w:left w:val="none" w:sz="0" w:space="0" w:color="auto"/>
        <w:bottom w:val="none" w:sz="0" w:space="0" w:color="auto"/>
        <w:right w:val="none" w:sz="0" w:space="0" w:color="auto"/>
      </w:divBdr>
    </w:div>
    <w:div w:id="2117215669">
      <w:bodyDiv w:val="1"/>
      <w:marLeft w:val="0"/>
      <w:marRight w:val="0"/>
      <w:marTop w:val="0"/>
      <w:marBottom w:val="0"/>
      <w:divBdr>
        <w:top w:val="none" w:sz="0" w:space="0" w:color="auto"/>
        <w:left w:val="none" w:sz="0" w:space="0" w:color="auto"/>
        <w:bottom w:val="none" w:sz="0" w:space="0" w:color="auto"/>
        <w:right w:val="none" w:sz="0" w:space="0" w:color="auto"/>
      </w:divBdr>
    </w:div>
    <w:div w:id="21312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dlands.leadershipacademy.nhs.uk/wp-content/uploads/sites/3/2021/05/Midlands-Leadership-and-Lifelong-Learning-Annual-Review-2020-21-singles.pdf" TargetMode="External"/><Relationship Id="rId18" Type="http://schemas.openxmlformats.org/officeDocument/2006/relationships/hyperlink" Target="mailto:nicholas.hodgetts@nhs.net" TargetMode="External"/><Relationship Id="rId26" Type="http://schemas.openxmlformats.org/officeDocument/2006/relationships/hyperlink" Target="https://midlands.leadershipacademy.nhs.uk/event/primary-care-living-well-workshop-growing-collective-well-being-2/" TargetMode="External"/><Relationship Id="rId39" Type="http://schemas.openxmlformats.org/officeDocument/2006/relationships/hyperlink" Target="https://twitter.com/nhsmidslll"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www.carersweek.org/" TargetMode="External"/><Relationship Id="rId42" Type="http://schemas.openxmlformats.org/officeDocument/2006/relationships/hyperlink" Target="https://midlands.leadershipacademy.nhs.uk/events/privacy/" TargetMode="External"/><Relationship Id="rId7" Type="http://schemas.openxmlformats.org/officeDocument/2006/relationships/settings" Target="settings.xml"/><Relationship Id="rId12" Type="http://schemas.openxmlformats.org/officeDocument/2006/relationships/hyperlink" Target="https://midlands.leadershipacademy.nhs.uk/" TargetMode="External"/><Relationship Id="rId17" Type="http://schemas.openxmlformats.org/officeDocument/2006/relationships/hyperlink" Target="mailto:england.speakupmid@nhs.net" TargetMode="External"/><Relationship Id="rId25" Type="http://schemas.openxmlformats.org/officeDocument/2006/relationships/hyperlink" Target="https://midlands.leadershipacademy.nhs.uk/event/primary-care-living-well-workshop-growing-collective-well-being/" TargetMode="External"/><Relationship Id="rId33" Type="http://schemas.openxmlformats.org/officeDocument/2006/relationships/hyperlink" Target="https://www.menshealthforum.org.uk/mhw" TargetMode="External"/><Relationship Id="rId38" Type="http://schemas.openxmlformats.org/officeDocument/2006/relationships/image" Target="media/image8.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maryidowu@nhs.net" TargetMode="External"/><Relationship Id="rId29" Type="http://schemas.openxmlformats.org/officeDocument/2006/relationships/hyperlink" Target="https://midlands.leadershipacademy.nhs.uk/event/lunch-and-learn-session-the-importance-of-wdes-and-the-nhs/" TargetMode="External"/><Relationship Id="rId41" Type="http://schemas.openxmlformats.org/officeDocument/2006/relationships/hyperlink" Target="https://midlands.leadershipacademy.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hyperlink" Target="https://midlands.leadershipacademy.nhs.uk/our-offers/coaching-and-mentoring-2/" TargetMode="External"/><Relationship Id="rId37" Type="http://schemas.openxmlformats.org/officeDocument/2006/relationships/hyperlink" Target="http://www.midlands.leadershipacademy.nhs.uk" TargetMode="External"/><Relationship Id="rId40" Type="http://schemas.openxmlformats.org/officeDocument/2006/relationships/hyperlink" Target="mailto:Midlands@leadershipacademy.nhs.uk"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idlands@leadershipacademy.nhs.uk" TargetMode="External"/><Relationship Id="rId23" Type="http://schemas.openxmlformats.org/officeDocument/2006/relationships/image" Target="media/image5.png"/><Relationship Id="rId28" Type="http://schemas.openxmlformats.org/officeDocument/2006/relationships/hyperlink" Target="mailto:aspire.togethermidlands@nhs.net" TargetMode="External"/><Relationship Id="rId36"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mailto:ruth.washbrook@nhs.net" TargetMode="External"/><Relationship Id="rId31" Type="http://schemas.openxmlformats.org/officeDocument/2006/relationships/hyperlink" Target="mailto:aspire.togethermidlands@nhs.net"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idlands.leadershipacademy.nhs.uk/" TargetMode="External"/><Relationship Id="rId22" Type="http://schemas.openxmlformats.org/officeDocument/2006/relationships/hyperlink" Target="https://midlands.leadershipacademy.nhs.uk/event/lunch-and-learn-session-freedom-to-speak-up-guardians/" TargetMode="External"/><Relationship Id="rId27" Type="http://schemas.openxmlformats.org/officeDocument/2006/relationships/hyperlink" Target="https://midlands.leadershipacademy.nhs.uk/event/midlands-talent-management-community-of-practice/" TargetMode="External"/><Relationship Id="rId30" Type="http://schemas.openxmlformats.org/officeDocument/2006/relationships/hyperlink" Target="https://midlands.leadershipacademy.nhs.uk/event/lunch-and-learn-session-the-importance-of-wdes-and-the-nhs/" TargetMode="External"/><Relationship Id="rId35" Type="http://schemas.openxmlformats.org/officeDocument/2006/relationships/hyperlink" Target="https://www.england.nhs.uk/supporting-our-nhs-people/"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1" ma:contentTypeDescription="Create a new document." ma:contentTypeScope="" ma:versionID="d94318e5e01d9ef14de239a1f735b6aa">
  <xsd:schema xmlns:xsd="http://www.w3.org/2001/XMLSchema" xmlns:xs="http://www.w3.org/2001/XMLSchema" xmlns:p="http://schemas.microsoft.com/office/2006/metadata/properties" xmlns:ns2="6f75b2f3-0005-4074-865c-d0f13e6ceb4e" xmlns:ns3="b172dec4-1e87-4fb6-9abd-5505c22dfc3c" targetNamespace="http://schemas.microsoft.com/office/2006/metadata/properties" ma:root="true" ma:fieldsID="6a93e3350c0960b5a0fb15982249f26c" ns2:_="" ns3:_="">
    <xsd:import namespace="6f75b2f3-0005-4074-865c-d0f13e6ceb4e"/>
    <xsd:import namespace="b172dec4-1e87-4fb6-9abd-5505c22dfc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E7388A-6F34-415B-86F7-692D089184E2}">
  <ds:schemaRefs>
    <ds:schemaRef ds:uri="http://purl.org/dc/elements/1.1/"/>
    <ds:schemaRef ds:uri="http://schemas.microsoft.com/office/2006/metadata/properties"/>
    <ds:schemaRef ds:uri="6f75b2f3-0005-4074-865c-d0f13e6ceb4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172dec4-1e87-4fb6-9abd-5505c22dfc3c"/>
    <ds:schemaRef ds:uri="http://www.w3.org/XML/1998/namespace"/>
    <ds:schemaRef ds:uri="http://purl.org/dc/dcmitype/"/>
  </ds:schemaRefs>
</ds:datastoreItem>
</file>

<file path=customXml/itemProps2.xml><?xml version="1.0" encoding="utf-8"?>
<ds:datastoreItem xmlns:ds="http://schemas.openxmlformats.org/officeDocument/2006/customXml" ds:itemID="{53B9CBD7-AA25-4098-B8A3-F885B135296B}">
  <ds:schemaRefs>
    <ds:schemaRef ds:uri="http://schemas.microsoft.com/sharepoint/v3/contenttype/forms"/>
  </ds:schemaRefs>
</ds:datastoreItem>
</file>

<file path=customXml/itemProps3.xml><?xml version="1.0" encoding="utf-8"?>
<ds:datastoreItem xmlns:ds="http://schemas.openxmlformats.org/officeDocument/2006/customXml" ds:itemID="{7DC65C9B-9C08-43A4-80DD-34AA8DFD0BA0}">
  <ds:schemaRefs>
    <ds:schemaRef ds:uri="http://schemas.openxmlformats.org/officeDocument/2006/bibliography"/>
  </ds:schemaRefs>
</ds:datastoreItem>
</file>

<file path=customXml/itemProps4.xml><?xml version="1.0" encoding="utf-8"?>
<ds:datastoreItem xmlns:ds="http://schemas.openxmlformats.org/officeDocument/2006/customXml" ds:itemID="{E3BEFF18-7A40-4F12-83B5-6612A8054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5b2f3-0005-4074-865c-d0f13e6ceb4e"/>
    <ds:schemaRef ds:uri="b172dec4-1e87-4fb6-9abd-5505c22df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18809</CharactersWithSpaces>
  <SharedDoc>false</SharedDoc>
  <HLinks>
    <vt:vector size="222" baseType="variant">
      <vt:variant>
        <vt:i4>7798812</vt:i4>
      </vt:variant>
      <vt:variant>
        <vt:i4>108</vt:i4>
      </vt:variant>
      <vt:variant>
        <vt:i4>0</vt:i4>
      </vt:variant>
      <vt:variant>
        <vt:i4>5</vt:i4>
      </vt:variant>
      <vt:variant>
        <vt:lpwstr>mailto:midlands@leadershipacademy.nhs.uk?subject=Opt%20out%20of%20communications%20(please%20specify)</vt:lpwstr>
      </vt:variant>
      <vt:variant>
        <vt:lpwstr/>
      </vt:variant>
      <vt:variant>
        <vt:i4>4849756</vt:i4>
      </vt:variant>
      <vt:variant>
        <vt:i4>105</vt:i4>
      </vt:variant>
      <vt:variant>
        <vt:i4>0</vt:i4>
      </vt:variant>
      <vt:variant>
        <vt:i4>5</vt:i4>
      </vt:variant>
      <vt:variant>
        <vt:lpwstr>https://midlands.leadershipacademy.nhs.uk/events/privacy/</vt:lpwstr>
      </vt:variant>
      <vt:variant>
        <vt:lpwstr/>
      </vt:variant>
      <vt:variant>
        <vt:i4>2097248</vt:i4>
      </vt:variant>
      <vt:variant>
        <vt:i4>102</vt:i4>
      </vt:variant>
      <vt:variant>
        <vt:i4>0</vt:i4>
      </vt:variant>
      <vt:variant>
        <vt:i4>5</vt:i4>
      </vt:variant>
      <vt:variant>
        <vt:lpwstr>https://midlands.leadershipacademy.nhs.uk/</vt:lpwstr>
      </vt:variant>
      <vt:variant>
        <vt:lpwstr/>
      </vt:variant>
      <vt:variant>
        <vt:i4>2883668</vt:i4>
      </vt:variant>
      <vt:variant>
        <vt:i4>99</vt:i4>
      </vt:variant>
      <vt:variant>
        <vt:i4>0</vt:i4>
      </vt:variant>
      <vt:variant>
        <vt:i4>5</vt:i4>
      </vt:variant>
      <vt:variant>
        <vt:lpwstr>mailto:Midlands@leadershipacademy.nhs.uk</vt:lpwstr>
      </vt:variant>
      <vt:variant>
        <vt:lpwstr/>
      </vt:variant>
      <vt:variant>
        <vt:i4>7864382</vt:i4>
      </vt:variant>
      <vt:variant>
        <vt:i4>96</vt:i4>
      </vt:variant>
      <vt:variant>
        <vt:i4>0</vt:i4>
      </vt:variant>
      <vt:variant>
        <vt:i4>5</vt:i4>
      </vt:variant>
      <vt:variant>
        <vt:lpwstr>https://twitter.com/nhsmidslll</vt:lpwstr>
      </vt:variant>
      <vt:variant>
        <vt:lpwstr/>
      </vt:variant>
      <vt:variant>
        <vt:i4>720974</vt:i4>
      </vt:variant>
      <vt:variant>
        <vt:i4>93</vt:i4>
      </vt:variant>
      <vt:variant>
        <vt:i4>0</vt:i4>
      </vt:variant>
      <vt:variant>
        <vt:i4>5</vt:i4>
      </vt:variant>
      <vt:variant>
        <vt:lpwstr>http://www.midlands.leadershipacademy.nhs.uk/</vt:lpwstr>
      </vt:variant>
      <vt:variant>
        <vt:lpwstr/>
      </vt:variant>
      <vt:variant>
        <vt:i4>4718700</vt:i4>
      </vt:variant>
      <vt:variant>
        <vt:i4>90</vt:i4>
      </vt:variant>
      <vt:variant>
        <vt:i4>0</vt:i4>
      </vt:variant>
      <vt:variant>
        <vt:i4>5</vt:i4>
      </vt:variant>
      <vt:variant>
        <vt:lpwstr>mailto:Andrew.Spears@leadershipacademy.nhs.uk</vt:lpwstr>
      </vt:variant>
      <vt:variant>
        <vt:lpwstr/>
      </vt:variant>
      <vt:variant>
        <vt:i4>5701722</vt:i4>
      </vt:variant>
      <vt:variant>
        <vt:i4>87</vt:i4>
      </vt:variant>
      <vt:variant>
        <vt:i4>0</vt:i4>
      </vt:variant>
      <vt:variant>
        <vt:i4>5</vt:i4>
      </vt:variant>
      <vt:variant>
        <vt:lpwstr>https://leadershipnhs.uk/</vt:lpwstr>
      </vt:variant>
      <vt:variant>
        <vt:lpwstr/>
      </vt:variant>
      <vt:variant>
        <vt:i4>5832776</vt:i4>
      </vt:variant>
      <vt:variant>
        <vt:i4>84</vt:i4>
      </vt:variant>
      <vt:variant>
        <vt:i4>0</vt:i4>
      </vt:variant>
      <vt:variant>
        <vt:i4>5</vt:i4>
      </vt:variant>
      <vt:variant>
        <vt:lpwstr>https://www.livingstreets.org.uk/get-involved/campaign-with-us/national-walking-month</vt:lpwstr>
      </vt:variant>
      <vt:variant>
        <vt:lpwstr/>
      </vt:variant>
      <vt:variant>
        <vt:i4>2883682</vt:i4>
      </vt:variant>
      <vt:variant>
        <vt:i4>81</vt:i4>
      </vt:variant>
      <vt:variant>
        <vt:i4>0</vt:i4>
      </vt:variant>
      <vt:variant>
        <vt:i4>5</vt:i4>
      </vt:variant>
      <vt:variant>
        <vt:lpwstr>https://www.mentalhealth.org.uk/campaigns/mental-health-awareness-week/get-involved</vt:lpwstr>
      </vt:variant>
      <vt:variant>
        <vt:lpwstr/>
      </vt:variant>
      <vt:variant>
        <vt:i4>5111824</vt:i4>
      </vt:variant>
      <vt:variant>
        <vt:i4>78</vt:i4>
      </vt:variant>
      <vt:variant>
        <vt:i4>0</vt:i4>
      </vt:variant>
      <vt:variant>
        <vt:i4>5</vt:i4>
      </vt:variant>
      <vt:variant>
        <vt:lpwstr>https://midlands.leadershipacademy.nhs.uk/about-us/our-team/</vt:lpwstr>
      </vt:variant>
      <vt:variant>
        <vt:lpwstr/>
      </vt:variant>
      <vt:variant>
        <vt:i4>6226007</vt:i4>
      </vt:variant>
      <vt:variant>
        <vt:i4>75</vt:i4>
      </vt:variant>
      <vt:variant>
        <vt:i4>0</vt:i4>
      </vt:variant>
      <vt:variant>
        <vt:i4>5</vt:i4>
      </vt:variant>
      <vt:variant>
        <vt:lpwstr>https://midlands.leadershipacademy.nhs.uk/our-offers/midlands-talent-team/our-talent-team-offer/</vt:lpwstr>
      </vt:variant>
      <vt:variant>
        <vt:lpwstr/>
      </vt:variant>
      <vt:variant>
        <vt:i4>2097240</vt:i4>
      </vt:variant>
      <vt:variant>
        <vt:i4>72</vt:i4>
      </vt:variant>
      <vt:variant>
        <vt:i4>0</vt:i4>
      </vt:variant>
      <vt:variant>
        <vt:i4>5</vt:i4>
      </vt:variant>
      <vt:variant>
        <vt:lpwstr>mailto:aspire.togethermidlands@nhs.net</vt:lpwstr>
      </vt:variant>
      <vt:variant>
        <vt:lpwstr/>
      </vt:variant>
      <vt:variant>
        <vt:i4>2097240</vt:i4>
      </vt:variant>
      <vt:variant>
        <vt:i4>69</vt:i4>
      </vt:variant>
      <vt:variant>
        <vt:i4>0</vt:i4>
      </vt:variant>
      <vt:variant>
        <vt:i4>5</vt:i4>
      </vt:variant>
      <vt:variant>
        <vt:lpwstr>mailto:aspire.togethermidlands@nhs.net</vt:lpwstr>
      </vt:variant>
      <vt:variant>
        <vt:lpwstr/>
      </vt:variant>
      <vt:variant>
        <vt:i4>5439505</vt:i4>
      </vt:variant>
      <vt:variant>
        <vt:i4>66</vt:i4>
      </vt:variant>
      <vt:variant>
        <vt:i4>0</vt:i4>
      </vt:variant>
      <vt:variant>
        <vt:i4>5</vt:i4>
      </vt:variant>
      <vt:variant>
        <vt:lpwstr>https://scanner.topsec.com/?d=66&amp;u=https%3A%2F%2Fwww.nhsemployers.org%2Fcase-studies-and-resources%2F2021%2F04%2Finclusive-recruitment-leading-positive-change&amp;t=83e7b4391b284ad056a04a24354667a98e3e2950&amp;r=show</vt:lpwstr>
      </vt:variant>
      <vt:variant>
        <vt:lpwstr/>
      </vt:variant>
      <vt:variant>
        <vt:i4>7733348</vt:i4>
      </vt:variant>
      <vt:variant>
        <vt:i4>63</vt:i4>
      </vt:variant>
      <vt:variant>
        <vt:i4>0</vt:i4>
      </vt:variant>
      <vt:variant>
        <vt:i4>5</vt:i4>
      </vt:variant>
      <vt:variant>
        <vt:lpwstr>https://midlands.leadershipacademy.nhs.uk/event/where-do-we-go-with-race-equality-now-in-2021/</vt:lpwstr>
      </vt:variant>
      <vt:variant>
        <vt:lpwstr/>
      </vt:variant>
      <vt:variant>
        <vt:i4>589858</vt:i4>
      </vt:variant>
      <vt:variant>
        <vt:i4>60</vt:i4>
      </vt:variant>
      <vt:variant>
        <vt:i4>0</vt:i4>
      </vt:variant>
      <vt:variant>
        <vt:i4>5</vt:i4>
      </vt:variant>
      <vt:variant>
        <vt:lpwstr>mailto:maryidowu@nhs.net</vt:lpwstr>
      </vt:variant>
      <vt:variant>
        <vt:lpwstr/>
      </vt:variant>
      <vt:variant>
        <vt:i4>3997766</vt:i4>
      </vt:variant>
      <vt:variant>
        <vt:i4>57</vt:i4>
      </vt:variant>
      <vt:variant>
        <vt:i4>0</vt:i4>
      </vt:variant>
      <vt:variant>
        <vt:i4>5</vt:i4>
      </vt:variant>
      <vt:variant>
        <vt:lpwstr>mailto:ruth.washbrook@nhs.net</vt:lpwstr>
      </vt:variant>
      <vt:variant>
        <vt:lpwstr/>
      </vt:variant>
      <vt:variant>
        <vt:i4>4653098</vt:i4>
      </vt:variant>
      <vt:variant>
        <vt:i4>54</vt:i4>
      </vt:variant>
      <vt:variant>
        <vt:i4>0</vt:i4>
      </vt:variant>
      <vt:variant>
        <vt:i4>5</vt:i4>
      </vt:variant>
      <vt:variant>
        <vt:lpwstr>mailto:nicholas.hodgetts@nhs.net</vt:lpwstr>
      </vt:variant>
      <vt:variant>
        <vt:lpwstr/>
      </vt:variant>
      <vt:variant>
        <vt:i4>6422550</vt:i4>
      </vt:variant>
      <vt:variant>
        <vt:i4>51</vt:i4>
      </vt:variant>
      <vt:variant>
        <vt:i4>0</vt:i4>
      </vt:variant>
      <vt:variant>
        <vt:i4>5</vt:i4>
      </vt:variant>
      <vt:variant>
        <vt:lpwstr>mailto:england.speakupmid@nhs.net</vt:lpwstr>
      </vt:variant>
      <vt:variant>
        <vt:lpwstr/>
      </vt:variant>
      <vt:variant>
        <vt:i4>7733348</vt:i4>
      </vt:variant>
      <vt:variant>
        <vt:i4>48</vt:i4>
      </vt:variant>
      <vt:variant>
        <vt:i4>0</vt:i4>
      </vt:variant>
      <vt:variant>
        <vt:i4>5</vt:i4>
      </vt:variant>
      <vt:variant>
        <vt:lpwstr>https://midlands.leadershipacademy.nhs.uk/event/where-do-we-go-with-race-equality-now-in-2021/</vt:lpwstr>
      </vt:variant>
      <vt:variant>
        <vt:lpwstr/>
      </vt:variant>
      <vt:variant>
        <vt:i4>2228336</vt:i4>
      </vt:variant>
      <vt:variant>
        <vt:i4>45</vt:i4>
      </vt:variant>
      <vt:variant>
        <vt:i4>0</vt:i4>
      </vt:variant>
      <vt:variant>
        <vt:i4>5</vt:i4>
      </vt:variant>
      <vt:variant>
        <vt:lpwstr>https://midlands.leadershipacademy.nhs.uk/event/primary-care-living-well-workshop-growing-collective-well-being-2/</vt:lpwstr>
      </vt:variant>
      <vt:variant>
        <vt:lpwstr/>
      </vt:variant>
      <vt:variant>
        <vt:i4>983106</vt:i4>
      </vt:variant>
      <vt:variant>
        <vt:i4>42</vt:i4>
      </vt:variant>
      <vt:variant>
        <vt:i4>0</vt:i4>
      </vt:variant>
      <vt:variant>
        <vt:i4>5</vt:i4>
      </vt:variant>
      <vt:variant>
        <vt:lpwstr>https://midlands.leadershipacademy.nhs.uk/event/primary-care-living-well-workshop-growing-collective-well-being/</vt:lpwstr>
      </vt:variant>
      <vt:variant>
        <vt:lpwstr/>
      </vt:variant>
      <vt:variant>
        <vt:i4>2031696</vt:i4>
      </vt:variant>
      <vt:variant>
        <vt:i4>39</vt:i4>
      </vt:variant>
      <vt:variant>
        <vt:i4>0</vt:i4>
      </vt:variant>
      <vt:variant>
        <vt:i4>5</vt:i4>
      </vt:variant>
      <vt:variant>
        <vt:lpwstr>https://midlands.leadershipacademy.nhs.uk/event/recruiting-and-promoting-bame-leaders-inclusively-with-cultural-intelligence-masterclass-with-guest-speaker-jennifer-izekor/</vt:lpwstr>
      </vt:variant>
      <vt:variant>
        <vt:lpwstr/>
      </vt:variant>
      <vt:variant>
        <vt:i4>6946867</vt:i4>
      </vt:variant>
      <vt:variant>
        <vt:i4>36</vt:i4>
      </vt:variant>
      <vt:variant>
        <vt:i4>0</vt:i4>
      </vt:variant>
      <vt:variant>
        <vt:i4>5</vt:i4>
      </vt:variant>
      <vt:variant>
        <vt:lpwstr>https://midlands.leadershipacademy.nhs.uk/event/leadership-change-resilient-system-collective-leadership-workshop/</vt:lpwstr>
      </vt:variant>
      <vt:variant>
        <vt:lpwstr/>
      </vt:variant>
      <vt:variant>
        <vt:i4>4587544</vt:i4>
      </vt:variant>
      <vt:variant>
        <vt:i4>33</vt:i4>
      </vt:variant>
      <vt:variant>
        <vt:i4>0</vt:i4>
      </vt:variant>
      <vt:variant>
        <vt:i4>5</vt:i4>
      </vt:variant>
      <vt:variant>
        <vt:lpwstr>https://midlands.leadershipacademy.nhs.uk/event/mentoring-skills-development-programme-for-senior-leaders-cohort-13/</vt:lpwstr>
      </vt:variant>
      <vt:variant>
        <vt:lpwstr/>
      </vt:variant>
      <vt:variant>
        <vt:i4>4587545</vt:i4>
      </vt:variant>
      <vt:variant>
        <vt:i4>30</vt:i4>
      </vt:variant>
      <vt:variant>
        <vt:i4>0</vt:i4>
      </vt:variant>
      <vt:variant>
        <vt:i4>5</vt:i4>
      </vt:variant>
      <vt:variant>
        <vt:lpwstr>https://midlands.leadershipacademy.nhs.uk/event/mentoring-skills-development-programme-for-senior-leaders-cohort-12/</vt:lpwstr>
      </vt:variant>
      <vt:variant>
        <vt:lpwstr/>
      </vt:variant>
      <vt:variant>
        <vt:i4>4587547</vt:i4>
      </vt:variant>
      <vt:variant>
        <vt:i4>27</vt:i4>
      </vt:variant>
      <vt:variant>
        <vt:i4>0</vt:i4>
      </vt:variant>
      <vt:variant>
        <vt:i4>5</vt:i4>
      </vt:variant>
      <vt:variant>
        <vt:lpwstr>https://midlands.leadershipacademy.nhs.uk/event/mentoring-skills-development-programme-for-senior-leaders-cohort-10/</vt:lpwstr>
      </vt:variant>
      <vt:variant>
        <vt:lpwstr/>
      </vt:variant>
      <vt:variant>
        <vt:i4>2228281</vt:i4>
      </vt:variant>
      <vt:variant>
        <vt:i4>24</vt:i4>
      </vt:variant>
      <vt:variant>
        <vt:i4>0</vt:i4>
      </vt:variant>
      <vt:variant>
        <vt:i4>5</vt:i4>
      </vt:variant>
      <vt:variant>
        <vt:lpwstr>https://midlands.leadershipacademy.nhs.uk/events/category/primary-care/</vt:lpwstr>
      </vt:variant>
      <vt:variant>
        <vt:lpwstr/>
      </vt:variant>
      <vt:variant>
        <vt:i4>3276836</vt:i4>
      </vt:variant>
      <vt:variant>
        <vt:i4>21</vt:i4>
      </vt:variant>
      <vt:variant>
        <vt:i4>0</vt:i4>
      </vt:variant>
      <vt:variant>
        <vt:i4>5</vt:i4>
      </vt:variant>
      <vt:variant>
        <vt:lpwstr>https://midlands.leadershipacademy.nhs.uk/resources/primary-care-resources/</vt:lpwstr>
      </vt:variant>
      <vt:variant>
        <vt:lpwstr/>
      </vt:variant>
      <vt:variant>
        <vt:i4>852066</vt:i4>
      </vt:variant>
      <vt:variant>
        <vt:i4>18</vt:i4>
      </vt:variant>
      <vt:variant>
        <vt:i4>0</vt:i4>
      </vt:variant>
      <vt:variant>
        <vt:i4>5</vt:i4>
      </vt:variant>
      <vt:variant>
        <vt:lpwstr>mailto:midlands@leadershipacademy.nhs.uk?subject=Monthly%20E-newsletter</vt:lpwstr>
      </vt:variant>
      <vt:variant>
        <vt:lpwstr/>
      </vt:variant>
      <vt:variant>
        <vt:i4>4915220</vt:i4>
      </vt:variant>
      <vt:variant>
        <vt:i4>15</vt:i4>
      </vt:variant>
      <vt:variant>
        <vt:i4>0</vt:i4>
      </vt:variant>
      <vt:variant>
        <vt:i4>5</vt:i4>
      </vt:variant>
      <vt:variant>
        <vt:lpwstr>https://midlands.leadershipacademy.nhs.uk/events/</vt:lpwstr>
      </vt:variant>
      <vt:variant>
        <vt:lpwstr/>
      </vt:variant>
      <vt:variant>
        <vt:i4>1900549</vt:i4>
      </vt:variant>
      <vt:variant>
        <vt:i4>12</vt:i4>
      </vt:variant>
      <vt:variant>
        <vt:i4>0</vt:i4>
      </vt:variant>
      <vt:variant>
        <vt:i4>5</vt:i4>
      </vt:variant>
      <vt:variant>
        <vt:lpwstr>https://midlands.leadershipacademy.nhs.uk/event/stakeholder-listening-events-2021-3/</vt:lpwstr>
      </vt:variant>
      <vt:variant>
        <vt:lpwstr/>
      </vt:variant>
      <vt:variant>
        <vt:i4>1900548</vt:i4>
      </vt:variant>
      <vt:variant>
        <vt:i4>9</vt:i4>
      </vt:variant>
      <vt:variant>
        <vt:i4>0</vt:i4>
      </vt:variant>
      <vt:variant>
        <vt:i4>5</vt:i4>
      </vt:variant>
      <vt:variant>
        <vt:lpwstr>https://midlands.leadershipacademy.nhs.uk/event/stakeholder-listening-events-2021-2/</vt:lpwstr>
      </vt:variant>
      <vt:variant>
        <vt:lpwstr/>
      </vt:variant>
      <vt:variant>
        <vt:i4>3145782</vt:i4>
      </vt:variant>
      <vt:variant>
        <vt:i4>6</vt:i4>
      </vt:variant>
      <vt:variant>
        <vt:i4>0</vt:i4>
      </vt:variant>
      <vt:variant>
        <vt:i4>5</vt:i4>
      </vt:variant>
      <vt:variant>
        <vt:lpwstr>https://midlands.leadershipacademy.nhs.uk/event/stakeholder-listening-events-2021/</vt:lpwstr>
      </vt:variant>
      <vt:variant>
        <vt:lpwstr/>
      </vt:variant>
      <vt:variant>
        <vt:i4>1245265</vt:i4>
      </vt:variant>
      <vt:variant>
        <vt:i4>3</vt:i4>
      </vt:variant>
      <vt:variant>
        <vt:i4>0</vt:i4>
      </vt:variant>
      <vt:variant>
        <vt:i4>5</vt:i4>
      </vt:variant>
      <vt:variant>
        <vt:lpwstr>https://www.nhselect.nhs.uk/</vt:lpwstr>
      </vt:variant>
      <vt:variant>
        <vt:lpwstr/>
      </vt:variant>
      <vt:variant>
        <vt:i4>4128787</vt:i4>
      </vt:variant>
      <vt:variant>
        <vt:i4>0</vt:i4>
      </vt:variant>
      <vt:variant>
        <vt:i4>0</vt:i4>
      </vt:variant>
      <vt:variant>
        <vt:i4>5</vt:i4>
      </vt:variant>
      <vt:variant>
        <vt:lpwstr>https://twitter.com/hashtag/OurNHSPeople?src=hashtag_click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Jessie</dc:creator>
  <cp:keywords/>
  <cp:lastModifiedBy>Yvonne Brown</cp:lastModifiedBy>
  <cp:revision>2</cp:revision>
  <cp:lastPrinted>2019-04-16T20:40:00Z</cp:lastPrinted>
  <dcterms:created xsi:type="dcterms:W3CDTF">2021-05-24T19:27:00Z</dcterms:created>
  <dcterms:modified xsi:type="dcterms:W3CDTF">2021-05-24T19:27:00Z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Order">
    <vt:r8>11400</vt:r8>
  </property>
</Properties>
</file>